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AE7C" w14:textId="528D6B30" w:rsidR="006E21CE" w:rsidRDefault="006E21CE" w:rsidP="006E21CE">
      <w:pPr>
        <w:jc w:val="center"/>
        <w:rPr>
          <w:b/>
        </w:rPr>
      </w:pPr>
      <w:r>
        <w:rPr>
          <w:b/>
        </w:rPr>
        <w:t xml:space="preserve">MINUTES OF MEETING HELD </w:t>
      </w:r>
      <w:r w:rsidR="00051C52">
        <w:rPr>
          <w:b/>
        </w:rPr>
        <w:t>12</w:t>
      </w:r>
      <w:r w:rsidR="00887C68" w:rsidRPr="00887C68">
        <w:rPr>
          <w:b/>
          <w:vertAlign w:val="superscript"/>
        </w:rPr>
        <w:t>th</w:t>
      </w:r>
      <w:r w:rsidR="00887C68">
        <w:rPr>
          <w:b/>
        </w:rPr>
        <w:t xml:space="preserve"> </w:t>
      </w:r>
      <w:r w:rsidR="00051C52">
        <w:rPr>
          <w:b/>
        </w:rPr>
        <w:t>February 2024</w:t>
      </w:r>
    </w:p>
    <w:p w14:paraId="3AA0A0B1" w14:textId="77777777" w:rsidR="006E21CE" w:rsidRPr="009E2DB4" w:rsidRDefault="006E21CE" w:rsidP="006E21CE">
      <w:pPr>
        <w:jc w:val="center"/>
        <w:rPr>
          <w:b/>
          <w:u w:val="single"/>
        </w:rPr>
      </w:pPr>
      <w:r w:rsidRPr="009E2DB4">
        <w:rPr>
          <w:b/>
          <w:u w:val="single"/>
        </w:rPr>
        <w:t xml:space="preserve">Subject to ratification at the next C.C. meeting, this minute can be released to the public for </w:t>
      </w:r>
      <w:proofErr w:type="gramStart"/>
      <w:r w:rsidRPr="009E2DB4">
        <w:rPr>
          <w:b/>
          <w:u w:val="single"/>
        </w:rPr>
        <w:t>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6E21CE" w:rsidRPr="00275E40" w14:paraId="7C16AC65" w14:textId="77777777" w:rsidTr="00051C52">
        <w:tc>
          <w:tcPr>
            <w:tcW w:w="1413" w:type="dxa"/>
            <w:shd w:val="clear" w:color="auto" w:fill="auto"/>
          </w:tcPr>
          <w:p w14:paraId="3F417161" w14:textId="77777777" w:rsidR="006E21CE" w:rsidRPr="00275E40" w:rsidRDefault="006E21CE" w:rsidP="001C6CDE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>Attending</w:t>
            </w:r>
          </w:p>
        </w:tc>
        <w:tc>
          <w:tcPr>
            <w:tcW w:w="8930" w:type="dxa"/>
            <w:shd w:val="clear" w:color="auto" w:fill="auto"/>
          </w:tcPr>
          <w:p w14:paraId="0283245D" w14:textId="34398905" w:rsidR="00926D73" w:rsidRPr="00926D73" w:rsidRDefault="00051C52" w:rsidP="00051C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Robert </w:t>
            </w:r>
            <w:proofErr w:type="spellStart"/>
            <w:r>
              <w:rPr>
                <w:b/>
              </w:rPr>
              <w:t>Curr</w:t>
            </w:r>
            <w:proofErr w:type="spellEnd"/>
            <w:r>
              <w:rPr>
                <w:b/>
              </w:rPr>
              <w:t xml:space="preserve"> (Vice-Chair), Max </w:t>
            </w:r>
            <w:proofErr w:type="spellStart"/>
            <w:r>
              <w:rPr>
                <w:b/>
              </w:rPr>
              <w:t>Flemmich</w:t>
            </w:r>
            <w:proofErr w:type="spellEnd"/>
            <w:r>
              <w:rPr>
                <w:b/>
              </w:rPr>
              <w:t xml:space="preserve"> MBE, John Oliver, Margaret </w:t>
            </w:r>
            <w:proofErr w:type="spellStart"/>
            <w:r>
              <w:rPr>
                <w:b/>
              </w:rPr>
              <w:t>Curr</w:t>
            </w:r>
            <w:proofErr w:type="spellEnd"/>
            <w:r>
              <w:rPr>
                <w:b/>
              </w:rPr>
              <w:t xml:space="preserve">, Richard Hanmer, Pamela Hanmer, </w:t>
            </w:r>
            <w:r>
              <w:rPr>
                <w:b/>
                <w:bCs/>
              </w:rPr>
              <w:t>Lilian Mair</w:t>
            </w:r>
          </w:p>
        </w:tc>
      </w:tr>
      <w:tr w:rsidR="006E21CE" w:rsidRPr="00275E40" w14:paraId="61D2E153" w14:textId="77777777" w:rsidTr="00051C52">
        <w:tc>
          <w:tcPr>
            <w:tcW w:w="1413" w:type="dxa"/>
            <w:shd w:val="clear" w:color="auto" w:fill="auto"/>
          </w:tcPr>
          <w:p w14:paraId="0CE089C5" w14:textId="231BAF10" w:rsidR="006E21CE" w:rsidRPr="00275E40" w:rsidRDefault="008D61BF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B0288">
              <w:rPr>
                <w:b/>
                <w:bCs/>
              </w:rPr>
              <w:t>Apologies.</w:t>
            </w:r>
          </w:p>
        </w:tc>
        <w:tc>
          <w:tcPr>
            <w:tcW w:w="8930" w:type="dxa"/>
            <w:shd w:val="clear" w:color="auto" w:fill="auto"/>
          </w:tcPr>
          <w:p w14:paraId="363C4100" w14:textId="608B2FEB" w:rsidR="00051C52" w:rsidRPr="00051C52" w:rsidRDefault="00A52DD3" w:rsidP="00051C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475F47">
              <w:rPr>
                <w:b/>
                <w:bCs/>
              </w:rPr>
              <w:t>Isbah</w:t>
            </w:r>
            <w:proofErr w:type="spellEnd"/>
            <w:r w:rsidR="00475F47">
              <w:rPr>
                <w:b/>
                <w:bCs/>
              </w:rPr>
              <w:t xml:space="preserve"> </w:t>
            </w:r>
            <w:r w:rsidR="008D7D9B">
              <w:rPr>
                <w:b/>
                <w:bCs/>
              </w:rPr>
              <w:t xml:space="preserve">Sharif, </w:t>
            </w:r>
            <w:r w:rsidR="0026379B">
              <w:rPr>
                <w:b/>
                <w:bCs/>
              </w:rPr>
              <w:t>Yasmin Sharif</w:t>
            </w:r>
            <w:r w:rsidR="000059F6">
              <w:rPr>
                <w:b/>
                <w:bCs/>
              </w:rPr>
              <w:t>,</w:t>
            </w:r>
            <w:r w:rsidR="00D91F41">
              <w:rPr>
                <w:b/>
                <w:bCs/>
              </w:rPr>
              <w:t xml:space="preserve"> </w:t>
            </w:r>
            <w:bookmarkStart w:id="0" w:name="_Hlk99540020"/>
            <w:r w:rsidR="00051C52">
              <w:rPr>
                <w:b/>
              </w:rPr>
              <w:t xml:space="preserve">Susan Sutherland (Secretary), </w:t>
            </w:r>
            <w:r w:rsidR="00051C52">
              <w:rPr>
                <w:b/>
                <w:bCs/>
              </w:rPr>
              <w:t>Rebecca Amis</w:t>
            </w:r>
            <w:r w:rsidR="00303794">
              <w:rPr>
                <w:b/>
                <w:bCs/>
              </w:rPr>
              <w:t>, Kieran Wardrope</w:t>
            </w:r>
          </w:p>
          <w:bookmarkEnd w:id="0"/>
          <w:p w14:paraId="4672F77B" w14:textId="40966D19" w:rsidR="006E21CE" w:rsidRDefault="006E21CE" w:rsidP="001C6CDE">
            <w:pPr>
              <w:spacing w:after="0" w:line="240" w:lineRule="auto"/>
              <w:rPr>
                <w:b/>
                <w:bCs/>
              </w:rPr>
            </w:pPr>
          </w:p>
          <w:p w14:paraId="573D32CE" w14:textId="654C9813" w:rsidR="00C02373" w:rsidRPr="00C02373" w:rsidRDefault="00C02373" w:rsidP="001C6CD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42A6793F" w14:textId="15062E6A" w:rsidR="00911235" w:rsidRPr="00D65A44" w:rsidRDefault="00911235" w:rsidP="006E21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371"/>
        <w:gridCol w:w="1575"/>
      </w:tblGrid>
      <w:tr w:rsidR="006E21CE" w:rsidRPr="00275E40" w14:paraId="0D4F8891" w14:textId="77777777" w:rsidTr="00051C52">
        <w:tc>
          <w:tcPr>
            <w:tcW w:w="1413" w:type="dxa"/>
            <w:shd w:val="clear" w:color="auto" w:fill="auto"/>
          </w:tcPr>
          <w:p w14:paraId="14E1CDAD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Item</w:t>
            </w:r>
          </w:p>
        </w:tc>
        <w:tc>
          <w:tcPr>
            <w:tcW w:w="7371" w:type="dxa"/>
            <w:shd w:val="clear" w:color="auto" w:fill="auto"/>
          </w:tcPr>
          <w:p w14:paraId="359C2D68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Agenda Subject</w:t>
            </w:r>
          </w:p>
          <w:p w14:paraId="4386B42A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21BA90BE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Action</w:t>
            </w:r>
          </w:p>
        </w:tc>
      </w:tr>
      <w:tr w:rsidR="0011416F" w:rsidRPr="00275E40" w14:paraId="69A77690" w14:textId="77777777" w:rsidTr="00051C52">
        <w:trPr>
          <w:trHeight w:val="2355"/>
        </w:trPr>
        <w:tc>
          <w:tcPr>
            <w:tcW w:w="1413" w:type="dxa"/>
            <w:shd w:val="clear" w:color="auto" w:fill="auto"/>
          </w:tcPr>
          <w:p w14:paraId="4D0165BB" w14:textId="17FAB0E7" w:rsidR="0011416F" w:rsidRDefault="00EB040C" w:rsidP="00BF055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Membership</w:t>
            </w:r>
          </w:p>
        </w:tc>
        <w:tc>
          <w:tcPr>
            <w:tcW w:w="7371" w:type="dxa"/>
            <w:shd w:val="clear" w:color="auto" w:fill="auto"/>
          </w:tcPr>
          <w:p w14:paraId="0AAD7DC3" w14:textId="3CA50EFE" w:rsidR="0011416F" w:rsidRDefault="0011416F" w:rsidP="0011416F">
            <w:r>
              <w:t xml:space="preserve">DDCC Member Changes </w:t>
            </w:r>
          </w:p>
          <w:p w14:paraId="6EBBE07F" w14:textId="6D58FC46" w:rsidR="0011416F" w:rsidRDefault="0011416F" w:rsidP="0011416F">
            <w:r>
              <w:t xml:space="preserve">All agreed for Robert </w:t>
            </w:r>
            <w:proofErr w:type="spellStart"/>
            <w:r>
              <w:t>Curr</w:t>
            </w:r>
            <w:proofErr w:type="spellEnd"/>
            <w:r>
              <w:t xml:space="preserve"> to take the position of Chairman</w:t>
            </w:r>
            <w:r w:rsidR="00EB040C">
              <w:t>, proposed by Lillian Mair, seconded by Pamela Hanmer.</w:t>
            </w:r>
          </w:p>
          <w:p w14:paraId="6CEABEAA" w14:textId="5E513B33" w:rsidR="00EB040C" w:rsidRDefault="00EB040C" w:rsidP="0011416F">
            <w:r>
              <w:t xml:space="preserve">All agreed for Richard Hanmer to take the position of Vice Chairman, proposed by Robert </w:t>
            </w:r>
            <w:proofErr w:type="spellStart"/>
            <w:proofErr w:type="gramStart"/>
            <w:r>
              <w:t>Curr</w:t>
            </w:r>
            <w:proofErr w:type="spellEnd"/>
            <w:proofErr w:type="gramEnd"/>
            <w:r>
              <w:t xml:space="preserve"> and seconded by Max </w:t>
            </w:r>
            <w:proofErr w:type="spellStart"/>
            <w:r>
              <w:t>Flemmich</w:t>
            </w:r>
            <w:proofErr w:type="spellEnd"/>
            <w:r>
              <w:t>.</w:t>
            </w:r>
          </w:p>
          <w:p w14:paraId="49A8A3CE" w14:textId="7C0E09F6" w:rsidR="00EB040C" w:rsidRPr="0011416F" w:rsidRDefault="00727941" w:rsidP="0011416F">
            <w:r>
              <w:t xml:space="preserve">Confirmed that </w:t>
            </w:r>
            <w:r w:rsidR="0011416F">
              <w:t xml:space="preserve">David </w:t>
            </w:r>
            <w:proofErr w:type="spellStart"/>
            <w:r w:rsidR="0011416F">
              <w:t>Mc</w:t>
            </w:r>
            <w:r>
              <w:t>C</w:t>
            </w:r>
            <w:r w:rsidR="0011416F">
              <w:t>lernon</w:t>
            </w:r>
            <w:proofErr w:type="spellEnd"/>
            <w:r w:rsidR="0011416F">
              <w:t xml:space="preserve"> </w:t>
            </w:r>
            <w:r>
              <w:t>is now an</w:t>
            </w:r>
            <w:r w:rsidR="0011416F">
              <w:t xml:space="preserve"> associate member</w:t>
            </w:r>
            <w:r w:rsidR="00EB040C">
              <w:t>.</w:t>
            </w:r>
            <w: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14:paraId="65A0ECC0" w14:textId="77777777" w:rsidR="0011416F" w:rsidRPr="00107D27" w:rsidRDefault="0011416F" w:rsidP="00884F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244B09B1" w14:textId="77777777" w:rsidTr="00051C52">
        <w:trPr>
          <w:trHeight w:val="2355"/>
        </w:trPr>
        <w:tc>
          <w:tcPr>
            <w:tcW w:w="1413" w:type="dxa"/>
            <w:shd w:val="clear" w:color="auto" w:fill="auto"/>
          </w:tcPr>
          <w:p w14:paraId="1B939922" w14:textId="11D3D27D" w:rsidR="001568CD" w:rsidRDefault="00051C52" w:rsidP="00BF055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Lottery</w:t>
            </w:r>
          </w:p>
          <w:p w14:paraId="36A310E4" w14:textId="28CBD172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E2EDB5B" w14:textId="56A1FCD6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6D8239" w14:textId="47298E70" w:rsidR="008F3336" w:rsidRPr="008F3336" w:rsidRDefault="008F3336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04A2E57" w14:textId="58E0764D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2758BE" w14:textId="77777777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CB749E" w14:textId="1DD43C8B" w:rsidR="001568CD" w:rsidRDefault="001568CD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2236966" w14:textId="7817B594" w:rsidR="001568CD" w:rsidRP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5E79B3" w14:textId="77777777" w:rsidR="00EE4851" w:rsidRDefault="00EE4851" w:rsidP="007B0288">
            <w:pPr>
              <w:spacing w:after="0" w:line="240" w:lineRule="auto"/>
              <w:rPr>
                <w:b/>
                <w:bCs/>
              </w:rPr>
            </w:pPr>
          </w:p>
          <w:p w14:paraId="3F36D75A" w14:textId="5ED96E04" w:rsidR="00EE4851" w:rsidRPr="00275E40" w:rsidRDefault="00EE4851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00F4C586" w14:textId="3EC1EEA2" w:rsidR="002A061C" w:rsidRDefault="00051C52" w:rsidP="003F6A6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Lottery Terms and Conditions</w:t>
            </w:r>
          </w:p>
          <w:p w14:paraId="34E51194" w14:textId="77777777" w:rsidR="00051C52" w:rsidRDefault="00051C52" w:rsidP="003F6A6D">
            <w:pPr>
              <w:spacing w:after="0" w:line="240" w:lineRule="auto"/>
              <w:jc w:val="both"/>
            </w:pPr>
          </w:p>
          <w:p w14:paraId="28231F5A" w14:textId="66767EC8" w:rsidR="00947D16" w:rsidRDefault="00947D16" w:rsidP="003F6A6D">
            <w:pPr>
              <w:spacing w:after="0" w:line="240" w:lineRule="auto"/>
              <w:jc w:val="both"/>
            </w:pPr>
            <w:r>
              <w:t>DDCC Darvel Lottery Terms and Conditions have been distributed to all lottery members. Following</w:t>
            </w:r>
            <w:r w:rsidR="00051C52">
              <w:t xml:space="preserve"> </w:t>
            </w:r>
            <w:r>
              <w:t>an agreed period of consultation replies have been received and collated by the lottery administrator. The following is the summary of the feedback:</w:t>
            </w:r>
          </w:p>
          <w:p w14:paraId="7F6395B6" w14:textId="6721CC20" w:rsidR="00051C52" w:rsidRDefault="00947D16" w:rsidP="00947D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No objections were raised on the terms and conditions.</w:t>
            </w:r>
          </w:p>
          <w:p w14:paraId="2BE64632" w14:textId="77777777" w:rsidR="00947D16" w:rsidRDefault="00947D16" w:rsidP="00947D16">
            <w:pPr>
              <w:pStyle w:val="ListParagraph"/>
              <w:numPr>
                <w:ilvl w:val="0"/>
                <w:numId w:val="35"/>
              </w:numPr>
            </w:pPr>
            <w:r>
              <w:t>Two private members did not wish their initials to be included in the private name, for these members the member number will be used.</w:t>
            </w:r>
          </w:p>
          <w:p w14:paraId="5F97376B" w14:textId="4F572CA9" w:rsidR="00EB040C" w:rsidRDefault="00947D16" w:rsidP="00EB040C">
            <w:pPr>
              <w:pStyle w:val="ListParagraph"/>
              <w:numPr>
                <w:ilvl w:val="0"/>
                <w:numId w:val="35"/>
              </w:numPr>
            </w:pPr>
            <w:r>
              <w:t xml:space="preserve">One member questioned why how the lottery contacts the winners was not included </w:t>
            </w:r>
            <w:r w:rsidR="003862E1">
              <w:t xml:space="preserve">in the terms and conditions. </w:t>
            </w:r>
            <w:r w:rsidR="00884FE1">
              <w:t xml:space="preserve">Small amendment to the </w:t>
            </w:r>
            <w:r w:rsidR="003862E1">
              <w:t>terms and conditions ha</w:t>
            </w:r>
            <w:r w:rsidR="00884FE1">
              <w:t xml:space="preserve">s </w:t>
            </w:r>
            <w:r w:rsidR="003862E1">
              <w:t>been updated and recirculated to the DDCC members.</w:t>
            </w:r>
          </w:p>
          <w:p w14:paraId="7477E59A" w14:textId="0E6C9478" w:rsidR="00EB040C" w:rsidRPr="0011416F" w:rsidRDefault="00EB040C" w:rsidP="00EB040C">
            <w:r>
              <w:t>All agreed on the revised Terms and Conditions for the lottery.</w:t>
            </w:r>
          </w:p>
        </w:tc>
        <w:tc>
          <w:tcPr>
            <w:tcW w:w="1575" w:type="dxa"/>
            <w:shd w:val="clear" w:color="auto" w:fill="auto"/>
          </w:tcPr>
          <w:p w14:paraId="542035D7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BE6081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C89282E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D7352C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9E85469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6B04B71" w14:textId="4EE3F19F" w:rsidR="0003663F" w:rsidRPr="0003663F" w:rsidRDefault="0003663F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79EA0AED" w14:textId="77777777" w:rsidTr="00051C52">
        <w:tc>
          <w:tcPr>
            <w:tcW w:w="1413" w:type="dxa"/>
            <w:shd w:val="clear" w:color="auto" w:fill="auto"/>
          </w:tcPr>
          <w:p w14:paraId="7A2380FE" w14:textId="7388B8AD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14:paraId="49EE54EB" w14:textId="7C79CCA5" w:rsidR="00A820DC" w:rsidRDefault="00A820DC" w:rsidP="001C6CDE">
            <w:pPr>
              <w:spacing w:after="0" w:line="240" w:lineRule="auto"/>
              <w:jc w:val="both"/>
            </w:pPr>
            <w:r>
              <w:t xml:space="preserve">Meeting minutes have been proposed by Robert </w:t>
            </w:r>
            <w:proofErr w:type="spellStart"/>
            <w:r>
              <w:t>Curr</w:t>
            </w:r>
            <w:proofErr w:type="spellEnd"/>
            <w:r>
              <w:t xml:space="preserve"> and Seconded by John Oliver</w:t>
            </w:r>
          </w:p>
          <w:p w14:paraId="47CB0618" w14:textId="77777777" w:rsidR="00A820DC" w:rsidRDefault="00A820DC" w:rsidP="001C6CDE">
            <w:pPr>
              <w:spacing w:after="0" w:line="240" w:lineRule="auto"/>
              <w:jc w:val="both"/>
            </w:pPr>
          </w:p>
          <w:p w14:paraId="43FD2A1D" w14:textId="573C8519" w:rsidR="00F374F4" w:rsidRPr="003862E1" w:rsidRDefault="003F5BB9" w:rsidP="001C6CDE">
            <w:pPr>
              <w:spacing w:after="0" w:line="240" w:lineRule="auto"/>
              <w:jc w:val="both"/>
            </w:pPr>
            <w:r w:rsidRPr="003862E1">
              <w:t>DATE OF NEXT MEETING</w:t>
            </w:r>
            <w:r w:rsidR="006E21CE" w:rsidRPr="003862E1">
              <w:t xml:space="preserve"> </w:t>
            </w:r>
            <w:r w:rsidR="006E21CE" w:rsidRPr="003862E1">
              <w:rPr>
                <w:sz w:val="20"/>
                <w:szCs w:val="20"/>
              </w:rPr>
              <w:t xml:space="preserve">  </w:t>
            </w:r>
          </w:p>
          <w:p w14:paraId="0E84C40C" w14:textId="564209F4" w:rsidR="003F5BB9" w:rsidRPr="003862E1" w:rsidRDefault="003F5BB9" w:rsidP="003F5BB9">
            <w:pPr>
              <w:spacing w:after="0" w:line="240" w:lineRule="auto"/>
            </w:pPr>
            <w:r w:rsidRPr="003862E1">
              <w:t xml:space="preserve">Date of next meeting </w:t>
            </w:r>
            <w:r w:rsidR="002652DD" w:rsidRPr="003862E1">
              <w:t xml:space="preserve">Wednesday </w:t>
            </w:r>
            <w:r w:rsidR="001D14CC">
              <w:t>28</w:t>
            </w:r>
            <w:r w:rsidR="00A22167" w:rsidRPr="003862E1">
              <w:rPr>
                <w:vertAlign w:val="superscript"/>
              </w:rPr>
              <w:t>th</w:t>
            </w:r>
            <w:r w:rsidR="00A22167" w:rsidRPr="003862E1">
              <w:t xml:space="preserve"> </w:t>
            </w:r>
            <w:r w:rsidR="001D14CC">
              <w:t>February</w:t>
            </w:r>
            <w:r w:rsidR="004D3856" w:rsidRPr="003862E1">
              <w:t xml:space="preserve"> </w:t>
            </w:r>
            <w:r w:rsidRPr="003862E1">
              <w:t>2O2</w:t>
            </w:r>
            <w:r w:rsidR="001D14CC">
              <w:t>4</w:t>
            </w:r>
            <w:r w:rsidRPr="003862E1">
              <w:t xml:space="preserve"> at 7pm in </w:t>
            </w:r>
            <w:proofErr w:type="spellStart"/>
            <w:r w:rsidRPr="003862E1">
              <w:t>Darvel</w:t>
            </w:r>
            <w:proofErr w:type="spellEnd"/>
            <w:r w:rsidR="00834EAF">
              <w:t xml:space="preserve"> </w:t>
            </w:r>
            <w:r w:rsidR="00834EAF" w:rsidRPr="00834EAF">
              <w:rPr>
                <w:color w:val="FF0000"/>
              </w:rPr>
              <w:t>Church</w:t>
            </w:r>
            <w:r w:rsidRPr="00834EAF">
              <w:rPr>
                <w:color w:val="FF0000"/>
              </w:rPr>
              <w:t xml:space="preserve"> </w:t>
            </w:r>
            <w:r w:rsidRPr="003862E1">
              <w:t>Hall.</w:t>
            </w:r>
            <w:r w:rsidR="001271E3" w:rsidRPr="003862E1">
              <w:t xml:space="preserve"> </w:t>
            </w:r>
          </w:p>
          <w:p w14:paraId="3139FD76" w14:textId="4B6DA3AF" w:rsidR="003C6FBA" w:rsidRPr="003C6FBA" w:rsidRDefault="003C6FBA" w:rsidP="00A2216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18BD76F4" w14:textId="1CA75ABD" w:rsidR="006E21CE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913878" w14:textId="08302CD6" w:rsidR="00FC6EA6" w:rsidRDefault="00FC6EA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5C02F4" w14:textId="5C785AC0" w:rsidR="003F5BB9" w:rsidRPr="00275E40" w:rsidRDefault="003F5BB9" w:rsidP="00B40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52B8032" w14:textId="2C734FC2" w:rsidR="00355D99" w:rsidRDefault="00355D99"/>
    <w:sectPr w:rsidR="00355D99" w:rsidSect="009A1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9D5"/>
    <w:multiLevelType w:val="hybridMultilevel"/>
    <w:tmpl w:val="1EB45F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283"/>
    <w:multiLevelType w:val="hybridMultilevel"/>
    <w:tmpl w:val="9CD8A1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285AB5"/>
    <w:multiLevelType w:val="hybridMultilevel"/>
    <w:tmpl w:val="4E4AFD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747"/>
    <w:multiLevelType w:val="hybridMultilevel"/>
    <w:tmpl w:val="91FAAC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E19"/>
    <w:multiLevelType w:val="hybridMultilevel"/>
    <w:tmpl w:val="61C8A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2F8"/>
    <w:multiLevelType w:val="hybridMultilevel"/>
    <w:tmpl w:val="CABC1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8F1"/>
    <w:multiLevelType w:val="hybridMultilevel"/>
    <w:tmpl w:val="92DA4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27B4"/>
    <w:multiLevelType w:val="hybridMultilevel"/>
    <w:tmpl w:val="E29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CAE"/>
    <w:multiLevelType w:val="hybridMultilevel"/>
    <w:tmpl w:val="98E063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3FA7"/>
    <w:multiLevelType w:val="hybridMultilevel"/>
    <w:tmpl w:val="4EC659CA"/>
    <w:lvl w:ilvl="0" w:tplc="08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0" w15:restartNumberingAfterBreak="0">
    <w:nsid w:val="1B972497"/>
    <w:multiLevelType w:val="hybridMultilevel"/>
    <w:tmpl w:val="CCC63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C2F34"/>
    <w:multiLevelType w:val="hybridMultilevel"/>
    <w:tmpl w:val="4E52F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21EB"/>
    <w:multiLevelType w:val="hybridMultilevel"/>
    <w:tmpl w:val="E71E1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44B"/>
    <w:multiLevelType w:val="hybridMultilevel"/>
    <w:tmpl w:val="77EE4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05E"/>
    <w:multiLevelType w:val="hybridMultilevel"/>
    <w:tmpl w:val="6E3EB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5811"/>
    <w:multiLevelType w:val="hybridMultilevel"/>
    <w:tmpl w:val="88909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F15"/>
    <w:multiLevelType w:val="hybridMultilevel"/>
    <w:tmpl w:val="DC3A1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252BC"/>
    <w:multiLevelType w:val="hybridMultilevel"/>
    <w:tmpl w:val="382EC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B614B"/>
    <w:multiLevelType w:val="hybridMultilevel"/>
    <w:tmpl w:val="E2A2E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6EDD"/>
    <w:multiLevelType w:val="hybridMultilevel"/>
    <w:tmpl w:val="53A68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D90"/>
    <w:multiLevelType w:val="hybridMultilevel"/>
    <w:tmpl w:val="14E63D44"/>
    <w:lvl w:ilvl="0" w:tplc="0809000B">
      <w:start w:val="1"/>
      <w:numFmt w:val="bullet"/>
      <w:lvlText w:val=""/>
      <w:lvlJc w:val="left"/>
      <w:pPr>
        <w:ind w:left="8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 w15:restartNumberingAfterBreak="0">
    <w:nsid w:val="43DC0CE1"/>
    <w:multiLevelType w:val="hybridMultilevel"/>
    <w:tmpl w:val="A12A529C"/>
    <w:lvl w:ilvl="0" w:tplc="08090019">
      <w:start w:val="1"/>
      <w:numFmt w:val="lowerLetter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 w15:restartNumberingAfterBreak="0">
    <w:nsid w:val="46225BEA"/>
    <w:multiLevelType w:val="hybridMultilevel"/>
    <w:tmpl w:val="8DEC2DF6"/>
    <w:lvl w:ilvl="0" w:tplc="A69670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0B81"/>
    <w:multiLevelType w:val="hybridMultilevel"/>
    <w:tmpl w:val="1ED2E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D099F"/>
    <w:multiLevelType w:val="hybridMultilevel"/>
    <w:tmpl w:val="7004A802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0B74B72"/>
    <w:multiLevelType w:val="hybridMultilevel"/>
    <w:tmpl w:val="18223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973C7"/>
    <w:multiLevelType w:val="hybridMultilevel"/>
    <w:tmpl w:val="B706D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55066"/>
    <w:multiLevelType w:val="hybridMultilevel"/>
    <w:tmpl w:val="9DD0B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55068"/>
    <w:multiLevelType w:val="hybridMultilevel"/>
    <w:tmpl w:val="EDB03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DC0C9B"/>
    <w:multiLevelType w:val="hybridMultilevel"/>
    <w:tmpl w:val="8794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75774"/>
    <w:multiLevelType w:val="hybridMultilevel"/>
    <w:tmpl w:val="34147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81620"/>
    <w:multiLevelType w:val="hybridMultilevel"/>
    <w:tmpl w:val="EF423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20CF"/>
    <w:multiLevelType w:val="hybridMultilevel"/>
    <w:tmpl w:val="ACF6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A5157"/>
    <w:multiLevelType w:val="hybridMultilevel"/>
    <w:tmpl w:val="47A4C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16221"/>
    <w:multiLevelType w:val="hybridMultilevel"/>
    <w:tmpl w:val="9C60A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37">
    <w:abstractNumId w:val="16"/>
  </w:num>
  <w:num w:numId="2" w16cid:durableId="1528912066">
    <w:abstractNumId w:val="24"/>
  </w:num>
  <w:num w:numId="3" w16cid:durableId="49041759">
    <w:abstractNumId w:val="26"/>
  </w:num>
  <w:num w:numId="4" w16cid:durableId="245069018">
    <w:abstractNumId w:val="5"/>
  </w:num>
  <w:num w:numId="5" w16cid:durableId="1268729012">
    <w:abstractNumId w:val="25"/>
  </w:num>
  <w:num w:numId="6" w16cid:durableId="2001496732">
    <w:abstractNumId w:val="28"/>
  </w:num>
  <w:num w:numId="7" w16cid:durableId="2064526937">
    <w:abstractNumId w:val="14"/>
  </w:num>
  <w:num w:numId="8" w16cid:durableId="516577324">
    <w:abstractNumId w:val="13"/>
  </w:num>
  <w:num w:numId="9" w16cid:durableId="119346873">
    <w:abstractNumId w:val="32"/>
  </w:num>
  <w:num w:numId="10" w16cid:durableId="1421561506">
    <w:abstractNumId w:val="7"/>
  </w:num>
  <w:num w:numId="11" w16cid:durableId="320668564">
    <w:abstractNumId w:val="29"/>
  </w:num>
  <w:num w:numId="12" w16cid:durableId="331294661">
    <w:abstractNumId w:val="27"/>
  </w:num>
  <w:num w:numId="13" w16cid:durableId="886648443">
    <w:abstractNumId w:val="33"/>
  </w:num>
  <w:num w:numId="14" w16cid:durableId="990980384">
    <w:abstractNumId w:val="0"/>
  </w:num>
  <w:num w:numId="15" w16cid:durableId="536044690">
    <w:abstractNumId w:val="12"/>
  </w:num>
  <w:num w:numId="16" w16cid:durableId="1220478726">
    <w:abstractNumId w:val="3"/>
  </w:num>
  <w:num w:numId="17" w16cid:durableId="819003480">
    <w:abstractNumId w:val="34"/>
  </w:num>
  <w:num w:numId="18" w16cid:durableId="1029573063">
    <w:abstractNumId w:val="1"/>
  </w:num>
  <w:num w:numId="19" w16cid:durableId="1815904167">
    <w:abstractNumId w:val="30"/>
  </w:num>
  <w:num w:numId="20" w16cid:durableId="689835492">
    <w:abstractNumId w:val="20"/>
  </w:num>
  <w:num w:numId="21" w16cid:durableId="1793671867">
    <w:abstractNumId w:val="9"/>
  </w:num>
  <w:num w:numId="22" w16cid:durableId="699743266">
    <w:abstractNumId w:val="17"/>
  </w:num>
  <w:num w:numId="23" w16cid:durableId="1090272153">
    <w:abstractNumId w:val="8"/>
  </w:num>
  <w:num w:numId="24" w16cid:durableId="1169633379">
    <w:abstractNumId w:val="11"/>
  </w:num>
  <w:num w:numId="25" w16cid:durableId="1318997036">
    <w:abstractNumId w:val="21"/>
  </w:num>
  <w:num w:numId="26" w16cid:durableId="520045502">
    <w:abstractNumId w:val="10"/>
  </w:num>
  <w:num w:numId="27" w16cid:durableId="1449352279">
    <w:abstractNumId w:val="19"/>
  </w:num>
  <w:num w:numId="28" w16cid:durableId="1435632099">
    <w:abstractNumId w:val="4"/>
  </w:num>
  <w:num w:numId="29" w16cid:durableId="907233279">
    <w:abstractNumId w:val="2"/>
  </w:num>
  <w:num w:numId="30" w16cid:durableId="1464619702">
    <w:abstractNumId w:val="23"/>
  </w:num>
  <w:num w:numId="31" w16cid:durableId="422649031">
    <w:abstractNumId w:val="6"/>
  </w:num>
  <w:num w:numId="32" w16cid:durableId="802579924">
    <w:abstractNumId w:val="18"/>
  </w:num>
  <w:num w:numId="33" w16cid:durableId="234628740">
    <w:abstractNumId w:val="31"/>
  </w:num>
  <w:num w:numId="34" w16cid:durableId="1112941903">
    <w:abstractNumId w:val="22"/>
  </w:num>
  <w:num w:numId="35" w16cid:durableId="18905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CE"/>
    <w:rsid w:val="000059F6"/>
    <w:rsid w:val="00021444"/>
    <w:rsid w:val="000227E7"/>
    <w:rsid w:val="0002624D"/>
    <w:rsid w:val="00026292"/>
    <w:rsid w:val="0003663F"/>
    <w:rsid w:val="00040E2C"/>
    <w:rsid w:val="000425C5"/>
    <w:rsid w:val="0004491B"/>
    <w:rsid w:val="00051C52"/>
    <w:rsid w:val="000549FF"/>
    <w:rsid w:val="000676CF"/>
    <w:rsid w:val="00067CF4"/>
    <w:rsid w:val="000773B8"/>
    <w:rsid w:val="00085329"/>
    <w:rsid w:val="000954FC"/>
    <w:rsid w:val="000A3CCF"/>
    <w:rsid w:val="000C2043"/>
    <w:rsid w:val="000C3957"/>
    <w:rsid w:val="000C6DEC"/>
    <w:rsid w:val="000D0A31"/>
    <w:rsid w:val="000D24C7"/>
    <w:rsid w:val="000E076D"/>
    <w:rsid w:val="000F6AF6"/>
    <w:rsid w:val="00102081"/>
    <w:rsid w:val="00107D27"/>
    <w:rsid w:val="0011416F"/>
    <w:rsid w:val="00120F35"/>
    <w:rsid w:val="001271E3"/>
    <w:rsid w:val="00127A09"/>
    <w:rsid w:val="00154C04"/>
    <w:rsid w:val="001568CD"/>
    <w:rsid w:val="00160B42"/>
    <w:rsid w:val="00161049"/>
    <w:rsid w:val="001649CB"/>
    <w:rsid w:val="001823E8"/>
    <w:rsid w:val="00186233"/>
    <w:rsid w:val="00197A14"/>
    <w:rsid w:val="001A3607"/>
    <w:rsid w:val="001A5EE0"/>
    <w:rsid w:val="001B49F8"/>
    <w:rsid w:val="001C0E6E"/>
    <w:rsid w:val="001C6A23"/>
    <w:rsid w:val="001D14CC"/>
    <w:rsid w:val="001D4B40"/>
    <w:rsid w:val="001D60CA"/>
    <w:rsid w:val="001F173D"/>
    <w:rsid w:val="001F4F62"/>
    <w:rsid w:val="00212B4A"/>
    <w:rsid w:val="002454CD"/>
    <w:rsid w:val="00255E43"/>
    <w:rsid w:val="0026343B"/>
    <w:rsid w:val="0026379B"/>
    <w:rsid w:val="002652DD"/>
    <w:rsid w:val="002724C4"/>
    <w:rsid w:val="002838F8"/>
    <w:rsid w:val="00284DEC"/>
    <w:rsid w:val="002874D4"/>
    <w:rsid w:val="002A061C"/>
    <w:rsid w:val="002A2E9C"/>
    <w:rsid w:val="002A5DF6"/>
    <w:rsid w:val="002B7081"/>
    <w:rsid w:val="002D34D8"/>
    <w:rsid w:val="002E7111"/>
    <w:rsid w:val="002F1CB5"/>
    <w:rsid w:val="002F5D21"/>
    <w:rsid w:val="00303794"/>
    <w:rsid w:val="00304E31"/>
    <w:rsid w:val="0030740C"/>
    <w:rsid w:val="00315F02"/>
    <w:rsid w:val="00325BFE"/>
    <w:rsid w:val="00336852"/>
    <w:rsid w:val="0033758F"/>
    <w:rsid w:val="003429D3"/>
    <w:rsid w:val="00346786"/>
    <w:rsid w:val="00355C02"/>
    <w:rsid w:val="00355D99"/>
    <w:rsid w:val="00374211"/>
    <w:rsid w:val="0038036B"/>
    <w:rsid w:val="003862E1"/>
    <w:rsid w:val="00391DF0"/>
    <w:rsid w:val="003951CA"/>
    <w:rsid w:val="00395323"/>
    <w:rsid w:val="003A5CE8"/>
    <w:rsid w:val="003A6F06"/>
    <w:rsid w:val="003B6BF5"/>
    <w:rsid w:val="003C6FBA"/>
    <w:rsid w:val="003C7AAF"/>
    <w:rsid w:val="003D3923"/>
    <w:rsid w:val="003E1CE1"/>
    <w:rsid w:val="003E6324"/>
    <w:rsid w:val="003F2616"/>
    <w:rsid w:val="003F5BB9"/>
    <w:rsid w:val="003F6A6D"/>
    <w:rsid w:val="004155F3"/>
    <w:rsid w:val="00416826"/>
    <w:rsid w:val="00447144"/>
    <w:rsid w:val="00456FB2"/>
    <w:rsid w:val="0046741D"/>
    <w:rsid w:val="00470A10"/>
    <w:rsid w:val="00475F47"/>
    <w:rsid w:val="0048216B"/>
    <w:rsid w:val="0048495C"/>
    <w:rsid w:val="00491B58"/>
    <w:rsid w:val="0049262D"/>
    <w:rsid w:val="004A793B"/>
    <w:rsid w:val="004D30DE"/>
    <w:rsid w:val="004D3856"/>
    <w:rsid w:val="004E002F"/>
    <w:rsid w:val="004E1C5E"/>
    <w:rsid w:val="0050193C"/>
    <w:rsid w:val="00513097"/>
    <w:rsid w:val="0051680F"/>
    <w:rsid w:val="00523002"/>
    <w:rsid w:val="005362DB"/>
    <w:rsid w:val="005425E8"/>
    <w:rsid w:val="005455DA"/>
    <w:rsid w:val="00552C2A"/>
    <w:rsid w:val="005538FB"/>
    <w:rsid w:val="00581457"/>
    <w:rsid w:val="005958AB"/>
    <w:rsid w:val="005C54D9"/>
    <w:rsid w:val="005C56DE"/>
    <w:rsid w:val="005D45E9"/>
    <w:rsid w:val="005E2638"/>
    <w:rsid w:val="005F29B1"/>
    <w:rsid w:val="0060571B"/>
    <w:rsid w:val="00607340"/>
    <w:rsid w:val="0062031F"/>
    <w:rsid w:val="00621B96"/>
    <w:rsid w:val="006320F0"/>
    <w:rsid w:val="0063461D"/>
    <w:rsid w:val="00636103"/>
    <w:rsid w:val="00642343"/>
    <w:rsid w:val="006429DE"/>
    <w:rsid w:val="00656BB4"/>
    <w:rsid w:val="00656C33"/>
    <w:rsid w:val="006803BE"/>
    <w:rsid w:val="006A5775"/>
    <w:rsid w:val="006A721E"/>
    <w:rsid w:val="006B2442"/>
    <w:rsid w:val="006C1C9F"/>
    <w:rsid w:val="006E21CE"/>
    <w:rsid w:val="006E2D7E"/>
    <w:rsid w:val="006F735D"/>
    <w:rsid w:val="00700CD9"/>
    <w:rsid w:val="007047A0"/>
    <w:rsid w:val="00707A7D"/>
    <w:rsid w:val="00717AE9"/>
    <w:rsid w:val="00726767"/>
    <w:rsid w:val="00727941"/>
    <w:rsid w:val="00740872"/>
    <w:rsid w:val="00743334"/>
    <w:rsid w:val="0074348C"/>
    <w:rsid w:val="00751698"/>
    <w:rsid w:val="00752468"/>
    <w:rsid w:val="00760639"/>
    <w:rsid w:val="0078249F"/>
    <w:rsid w:val="00792A45"/>
    <w:rsid w:val="007B0288"/>
    <w:rsid w:val="007B1246"/>
    <w:rsid w:val="007E4970"/>
    <w:rsid w:val="007F29DE"/>
    <w:rsid w:val="007F386D"/>
    <w:rsid w:val="007F3C18"/>
    <w:rsid w:val="0080015B"/>
    <w:rsid w:val="00802FD6"/>
    <w:rsid w:val="00804B4A"/>
    <w:rsid w:val="0080504A"/>
    <w:rsid w:val="0081106C"/>
    <w:rsid w:val="00811664"/>
    <w:rsid w:val="00816B5D"/>
    <w:rsid w:val="0082147A"/>
    <w:rsid w:val="00822485"/>
    <w:rsid w:val="008255AF"/>
    <w:rsid w:val="00831FB6"/>
    <w:rsid w:val="00834EAF"/>
    <w:rsid w:val="00844975"/>
    <w:rsid w:val="00846305"/>
    <w:rsid w:val="008578A5"/>
    <w:rsid w:val="00884FE1"/>
    <w:rsid w:val="00884FF0"/>
    <w:rsid w:val="00885B78"/>
    <w:rsid w:val="00887C68"/>
    <w:rsid w:val="008906A7"/>
    <w:rsid w:val="008A1D4E"/>
    <w:rsid w:val="008A38DF"/>
    <w:rsid w:val="008B1AF6"/>
    <w:rsid w:val="008D1A34"/>
    <w:rsid w:val="008D61BF"/>
    <w:rsid w:val="008D7D9B"/>
    <w:rsid w:val="008E1A2D"/>
    <w:rsid w:val="008E5CBB"/>
    <w:rsid w:val="008F3336"/>
    <w:rsid w:val="008F7A6A"/>
    <w:rsid w:val="008F7FD5"/>
    <w:rsid w:val="00900B3D"/>
    <w:rsid w:val="00911235"/>
    <w:rsid w:val="00915FC7"/>
    <w:rsid w:val="00926D73"/>
    <w:rsid w:val="009340CB"/>
    <w:rsid w:val="009451B3"/>
    <w:rsid w:val="00947D16"/>
    <w:rsid w:val="009513AC"/>
    <w:rsid w:val="00952F94"/>
    <w:rsid w:val="009561E1"/>
    <w:rsid w:val="00965F74"/>
    <w:rsid w:val="00966C58"/>
    <w:rsid w:val="0098322B"/>
    <w:rsid w:val="00991D87"/>
    <w:rsid w:val="009A0595"/>
    <w:rsid w:val="009A18C7"/>
    <w:rsid w:val="009A622A"/>
    <w:rsid w:val="009B32EF"/>
    <w:rsid w:val="009B3E4A"/>
    <w:rsid w:val="009C3DE7"/>
    <w:rsid w:val="009D4CA5"/>
    <w:rsid w:val="009E28F4"/>
    <w:rsid w:val="009E3CC7"/>
    <w:rsid w:val="009E79D5"/>
    <w:rsid w:val="00A06A61"/>
    <w:rsid w:val="00A216CA"/>
    <w:rsid w:val="00A22167"/>
    <w:rsid w:val="00A3006A"/>
    <w:rsid w:val="00A336FD"/>
    <w:rsid w:val="00A36C1E"/>
    <w:rsid w:val="00A52DD3"/>
    <w:rsid w:val="00A545D5"/>
    <w:rsid w:val="00A71B2E"/>
    <w:rsid w:val="00A8121C"/>
    <w:rsid w:val="00A820DC"/>
    <w:rsid w:val="00A92C27"/>
    <w:rsid w:val="00A96DFD"/>
    <w:rsid w:val="00AA37AC"/>
    <w:rsid w:val="00AA3E17"/>
    <w:rsid w:val="00AB3AE9"/>
    <w:rsid w:val="00AB7E0C"/>
    <w:rsid w:val="00AC4C92"/>
    <w:rsid w:val="00AD3FC8"/>
    <w:rsid w:val="00AE4BA0"/>
    <w:rsid w:val="00AE7C42"/>
    <w:rsid w:val="00AF1CF6"/>
    <w:rsid w:val="00AF585E"/>
    <w:rsid w:val="00B03A8A"/>
    <w:rsid w:val="00B05519"/>
    <w:rsid w:val="00B1376A"/>
    <w:rsid w:val="00B138DC"/>
    <w:rsid w:val="00B2106C"/>
    <w:rsid w:val="00B21634"/>
    <w:rsid w:val="00B2536C"/>
    <w:rsid w:val="00B328BE"/>
    <w:rsid w:val="00B40D90"/>
    <w:rsid w:val="00B419B6"/>
    <w:rsid w:val="00B47E49"/>
    <w:rsid w:val="00B47FD5"/>
    <w:rsid w:val="00B511FF"/>
    <w:rsid w:val="00B6548C"/>
    <w:rsid w:val="00B65EDD"/>
    <w:rsid w:val="00B81745"/>
    <w:rsid w:val="00B82DE4"/>
    <w:rsid w:val="00B8346A"/>
    <w:rsid w:val="00B87CCA"/>
    <w:rsid w:val="00B94DDA"/>
    <w:rsid w:val="00BB5975"/>
    <w:rsid w:val="00BD01C0"/>
    <w:rsid w:val="00BD3509"/>
    <w:rsid w:val="00BE243B"/>
    <w:rsid w:val="00BE7046"/>
    <w:rsid w:val="00BF0554"/>
    <w:rsid w:val="00BF73E3"/>
    <w:rsid w:val="00C02373"/>
    <w:rsid w:val="00C030D4"/>
    <w:rsid w:val="00C064D5"/>
    <w:rsid w:val="00C21629"/>
    <w:rsid w:val="00C25D76"/>
    <w:rsid w:val="00C31C2A"/>
    <w:rsid w:val="00C33DA4"/>
    <w:rsid w:val="00C352A5"/>
    <w:rsid w:val="00C43BD6"/>
    <w:rsid w:val="00C51063"/>
    <w:rsid w:val="00C51DE6"/>
    <w:rsid w:val="00C65411"/>
    <w:rsid w:val="00C71CE1"/>
    <w:rsid w:val="00C72AA9"/>
    <w:rsid w:val="00C72FC7"/>
    <w:rsid w:val="00C81434"/>
    <w:rsid w:val="00C857E7"/>
    <w:rsid w:val="00C85F03"/>
    <w:rsid w:val="00CA53BF"/>
    <w:rsid w:val="00CB5011"/>
    <w:rsid w:val="00CB560B"/>
    <w:rsid w:val="00CB7F53"/>
    <w:rsid w:val="00CC30AA"/>
    <w:rsid w:val="00CC49E7"/>
    <w:rsid w:val="00CD4D96"/>
    <w:rsid w:val="00D057F8"/>
    <w:rsid w:val="00D07490"/>
    <w:rsid w:val="00D22580"/>
    <w:rsid w:val="00D2709C"/>
    <w:rsid w:val="00D42437"/>
    <w:rsid w:val="00D43722"/>
    <w:rsid w:val="00D65A44"/>
    <w:rsid w:val="00D67581"/>
    <w:rsid w:val="00D71D93"/>
    <w:rsid w:val="00D735C0"/>
    <w:rsid w:val="00D7490E"/>
    <w:rsid w:val="00D91F41"/>
    <w:rsid w:val="00D92D24"/>
    <w:rsid w:val="00D96BEC"/>
    <w:rsid w:val="00DA0DA0"/>
    <w:rsid w:val="00DA2141"/>
    <w:rsid w:val="00DB6D38"/>
    <w:rsid w:val="00DC4D7D"/>
    <w:rsid w:val="00DC5878"/>
    <w:rsid w:val="00DD2D8E"/>
    <w:rsid w:val="00DD67D5"/>
    <w:rsid w:val="00DE30CC"/>
    <w:rsid w:val="00DE716F"/>
    <w:rsid w:val="00DF3279"/>
    <w:rsid w:val="00DF614E"/>
    <w:rsid w:val="00DF69F7"/>
    <w:rsid w:val="00E04275"/>
    <w:rsid w:val="00E246DC"/>
    <w:rsid w:val="00E427EB"/>
    <w:rsid w:val="00E56321"/>
    <w:rsid w:val="00E60E54"/>
    <w:rsid w:val="00E778DB"/>
    <w:rsid w:val="00E84554"/>
    <w:rsid w:val="00E933CD"/>
    <w:rsid w:val="00EA278B"/>
    <w:rsid w:val="00EA5C38"/>
    <w:rsid w:val="00EB040C"/>
    <w:rsid w:val="00EB0851"/>
    <w:rsid w:val="00EB1FF7"/>
    <w:rsid w:val="00EB5FF8"/>
    <w:rsid w:val="00EC0A62"/>
    <w:rsid w:val="00EC12B2"/>
    <w:rsid w:val="00EC218E"/>
    <w:rsid w:val="00EC7C71"/>
    <w:rsid w:val="00ED453E"/>
    <w:rsid w:val="00EE29FB"/>
    <w:rsid w:val="00EE4851"/>
    <w:rsid w:val="00F00152"/>
    <w:rsid w:val="00F059D4"/>
    <w:rsid w:val="00F10530"/>
    <w:rsid w:val="00F11D67"/>
    <w:rsid w:val="00F170A8"/>
    <w:rsid w:val="00F21203"/>
    <w:rsid w:val="00F2351F"/>
    <w:rsid w:val="00F27049"/>
    <w:rsid w:val="00F31CF5"/>
    <w:rsid w:val="00F374F4"/>
    <w:rsid w:val="00F524EE"/>
    <w:rsid w:val="00F5449D"/>
    <w:rsid w:val="00F65A35"/>
    <w:rsid w:val="00F70526"/>
    <w:rsid w:val="00F74B07"/>
    <w:rsid w:val="00F86FC4"/>
    <w:rsid w:val="00F9675C"/>
    <w:rsid w:val="00FA1BCA"/>
    <w:rsid w:val="00FA248E"/>
    <w:rsid w:val="00FA26BC"/>
    <w:rsid w:val="00FC2F80"/>
    <w:rsid w:val="00FC6EA6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AED1"/>
  <w15:chartTrackingRefBased/>
  <w15:docId w15:val="{A44D9D64-F919-4768-8ADA-05D8D45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6E21CE"/>
  </w:style>
  <w:style w:type="paragraph" w:styleId="NoSpacing">
    <w:name w:val="No Spacing"/>
    <w:uiPriority w:val="1"/>
    <w:qFormat/>
    <w:rsid w:val="006E21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E6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6EA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5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58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2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22B"/>
  </w:style>
  <w:style w:type="character" w:customStyle="1" w:styleId="Heading1Char">
    <w:name w:val="Heading 1 Char"/>
    <w:basedOn w:val="DefaultParagraphFont"/>
    <w:link w:val="Heading1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Gardner</dc:creator>
  <cp:keywords/>
  <dc:description/>
  <cp:lastModifiedBy>Richard Hanmer</cp:lastModifiedBy>
  <cp:revision>3</cp:revision>
  <cp:lastPrinted>2023-06-08T12:22:00Z</cp:lastPrinted>
  <dcterms:created xsi:type="dcterms:W3CDTF">2024-02-13T15:55:00Z</dcterms:created>
  <dcterms:modified xsi:type="dcterms:W3CDTF">2024-02-14T12:48:00Z</dcterms:modified>
</cp:coreProperties>
</file>