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BF74" w14:textId="6A72229A" w:rsidR="006B34A2" w:rsidRDefault="006E21CE" w:rsidP="006B34A2">
      <w:pPr>
        <w:jc w:val="center"/>
        <w:rPr>
          <w:b/>
          <w:color w:val="FF0000"/>
        </w:rPr>
      </w:pPr>
      <w:r>
        <w:rPr>
          <w:b/>
        </w:rPr>
        <w:t xml:space="preserve">MINUTES OF MEETING HELD </w:t>
      </w:r>
      <w:r w:rsidR="00CA44F7">
        <w:rPr>
          <w:b/>
        </w:rPr>
        <w:t>31</w:t>
      </w:r>
      <w:r w:rsidR="00CA44F7" w:rsidRPr="00CA44F7">
        <w:rPr>
          <w:b/>
          <w:vertAlign w:val="superscript"/>
        </w:rPr>
        <w:t>st</w:t>
      </w:r>
      <w:r w:rsidR="00CA44F7">
        <w:rPr>
          <w:b/>
        </w:rPr>
        <w:t xml:space="preserve"> JANUARY</w:t>
      </w:r>
      <w:r w:rsidR="00D91F41">
        <w:rPr>
          <w:b/>
        </w:rPr>
        <w:t xml:space="preserve"> </w:t>
      </w:r>
      <w:r w:rsidR="009E3CC7">
        <w:rPr>
          <w:b/>
        </w:rPr>
        <w:t>202</w:t>
      </w:r>
      <w:r w:rsidR="00CA44F7">
        <w:rPr>
          <w:b/>
        </w:rPr>
        <w:t>4</w:t>
      </w:r>
    </w:p>
    <w:p w14:paraId="2DD9CCE9" w14:textId="3866AD02" w:rsidR="00B542F6" w:rsidRPr="006B34A2" w:rsidRDefault="00571F05" w:rsidP="006B34A2">
      <w:pPr>
        <w:jc w:val="center"/>
        <w:rPr>
          <w:b/>
          <w:color w:val="FF0000"/>
        </w:rPr>
      </w:pPr>
      <w:r w:rsidRPr="00571F05">
        <w:rPr>
          <w:sz w:val="20"/>
          <w:szCs w:val="20"/>
        </w:rPr>
        <w:t xml:space="preserve"> </w:t>
      </w:r>
    </w:p>
    <w:p w14:paraId="3AA0A0B1" w14:textId="0C92D713" w:rsidR="006E21CE" w:rsidRPr="009E2DB4" w:rsidRDefault="00615DB1" w:rsidP="006A7A9A">
      <w:pPr>
        <w:jc w:val="center"/>
        <w:rPr>
          <w:b/>
          <w:u w:val="single"/>
        </w:rPr>
      </w:pPr>
      <w:r>
        <w:rPr>
          <w:b/>
          <w:u w:val="single"/>
        </w:rPr>
        <w:t xml:space="preserve">Proposed By </w:t>
      </w:r>
      <w:r w:rsidR="006A7A9A">
        <w:rPr>
          <w:b/>
          <w:u w:val="single"/>
        </w:rPr>
        <w:t xml:space="preserve">                                             </w:t>
      </w:r>
      <w:r w:rsidR="00B542F6">
        <w:rPr>
          <w:b/>
          <w:u w:val="single"/>
        </w:rPr>
        <w:t xml:space="preserve">Seconded by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6E21CE" w:rsidRPr="00275E40" w14:paraId="7C16AC65" w14:textId="77777777" w:rsidTr="001C6CDE">
        <w:tc>
          <w:tcPr>
            <w:tcW w:w="1696" w:type="dxa"/>
            <w:shd w:val="clear" w:color="auto" w:fill="auto"/>
          </w:tcPr>
          <w:p w14:paraId="3F417161" w14:textId="77777777" w:rsidR="006E21CE" w:rsidRPr="00275E40" w:rsidRDefault="006E21CE" w:rsidP="001C6CDE">
            <w:pPr>
              <w:spacing w:after="0" w:line="240" w:lineRule="auto"/>
              <w:rPr>
                <w:b/>
                <w:bCs/>
              </w:rPr>
            </w:pPr>
            <w:r w:rsidRPr="00275E40">
              <w:rPr>
                <w:b/>
                <w:bCs/>
              </w:rPr>
              <w:t>Attending</w:t>
            </w:r>
          </w:p>
        </w:tc>
        <w:tc>
          <w:tcPr>
            <w:tcW w:w="8647" w:type="dxa"/>
            <w:shd w:val="clear" w:color="auto" w:fill="auto"/>
          </w:tcPr>
          <w:p w14:paraId="6E5DE44B" w14:textId="2E9ED696" w:rsidR="008D61BF" w:rsidRPr="00F9627A" w:rsidRDefault="00417700" w:rsidP="001C6CD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Hlk99540020"/>
            <w:r>
              <w:rPr>
                <w:b/>
                <w:sz w:val="20"/>
                <w:szCs w:val="20"/>
              </w:rPr>
              <w:t>Robert Curr</w:t>
            </w:r>
            <w:r w:rsidR="00C02373" w:rsidRPr="00F9627A">
              <w:rPr>
                <w:b/>
                <w:sz w:val="20"/>
                <w:szCs w:val="20"/>
              </w:rPr>
              <w:t xml:space="preserve"> (Chair)</w:t>
            </w:r>
            <w:r w:rsidR="00FE47F3" w:rsidRPr="00F9627A">
              <w:rPr>
                <w:b/>
                <w:sz w:val="20"/>
                <w:szCs w:val="20"/>
              </w:rPr>
              <w:t>,</w:t>
            </w:r>
            <w:r w:rsidR="000954FC" w:rsidRPr="00F9627A">
              <w:rPr>
                <w:b/>
                <w:sz w:val="20"/>
                <w:szCs w:val="20"/>
              </w:rPr>
              <w:t xml:space="preserve"> </w:t>
            </w:r>
            <w:r w:rsidR="008D61BF" w:rsidRPr="00F9627A">
              <w:rPr>
                <w:b/>
                <w:sz w:val="20"/>
                <w:szCs w:val="20"/>
              </w:rPr>
              <w:t>Susan Sutherland (Secretary).</w:t>
            </w:r>
          </w:p>
          <w:p w14:paraId="4CA7703A" w14:textId="37A0BE2F" w:rsidR="006E21CE" w:rsidRPr="00F9627A" w:rsidRDefault="004B71EE" w:rsidP="001C6C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627A">
              <w:rPr>
                <w:b/>
                <w:sz w:val="20"/>
                <w:szCs w:val="20"/>
              </w:rPr>
              <w:t>Pamela Hanmer (Treasurer)</w:t>
            </w:r>
            <w:r w:rsidRPr="00F9627A">
              <w:rPr>
                <w:b/>
                <w:bCs/>
                <w:sz w:val="20"/>
                <w:szCs w:val="20"/>
              </w:rPr>
              <w:t xml:space="preserve">, </w:t>
            </w:r>
            <w:r w:rsidR="008D61BF" w:rsidRPr="00F9627A">
              <w:rPr>
                <w:b/>
                <w:sz w:val="20"/>
                <w:szCs w:val="20"/>
              </w:rPr>
              <w:t>Max Flemmich MBE</w:t>
            </w:r>
            <w:r w:rsidR="007B0288" w:rsidRPr="00F9627A">
              <w:rPr>
                <w:b/>
                <w:sz w:val="20"/>
                <w:szCs w:val="20"/>
              </w:rPr>
              <w:t>,</w:t>
            </w:r>
            <w:r w:rsidR="000954FC" w:rsidRPr="00F9627A">
              <w:rPr>
                <w:b/>
                <w:sz w:val="20"/>
                <w:szCs w:val="20"/>
              </w:rPr>
              <w:t xml:space="preserve"> </w:t>
            </w:r>
            <w:r w:rsidR="00233E85" w:rsidRPr="00F9627A">
              <w:rPr>
                <w:b/>
                <w:bCs/>
                <w:sz w:val="20"/>
                <w:szCs w:val="20"/>
              </w:rPr>
              <w:t>Lilian Mair</w:t>
            </w:r>
            <w:r w:rsidR="00233E85">
              <w:rPr>
                <w:b/>
                <w:bCs/>
                <w:sz w:val="20"/>
                <w:szCs w:val="20"/>
              </w:rPr>
              <w:t>,</w:t>
            </w:r>
            <w:r w:rsidR="00233E85" w:rsidRPr="00F9627A">
              <w:rPr>
                <w:b/>
                <w:bCs/>
                <w:sz w:val="20"/>
                <w:szCs w:val="20"/>
              </w:rPr>
              <w:t xml:space="preserve"> </w:t>
            </w:r>
            <w:r w:rsidR="00887C68" w:rsidRPr="00F9627A">
              <w:rPr>
                <w:b/>
                <w:bCs/>
                <w:sz w:val="20"/>
                <w:szCs w:val="20"/>
              </w:rPr>
              <w:t>Rebecca Amis</w:t>
            </w:r>
            <w:r w:rsidR="000954FC" w:rsidRPr="00F9627A">
              <w:rPr>
                <w:b/>
                <w:sz w:val="20"/>
                <w:szCs w:val="20"/>
              </w:rPr>
              <w:t>, Richard Hanmer</w:t>
            </w:r>
            <w:r w:rsidR="00F9627A">
              <w:rPr>
                <w:b/>
                <w:sz w:val="20"/>
                <w:szCs w:val="20"/>
              </w:rPr>
              <w:t xml:space="preserve">, </w:t>
            </w:r>
            <w:r w:rsidR="00E376DF">
              <w:rPr>
                <w:b/>
                <w:sz w:val="20"/>
                <w:szCs w:val="20"/>
              </w:rPr>
              <w:t>John Oliver</w:t>
            </w:r>
            <w:r w:rsidR="00233E85">
              <w:rPr>
                <w:b/>
                <w:sz w:val="20"/>
                <w:szCs w:val="20"/>
              </w:rPr>
              <w:t>.</w:t>
            </w:r>
          </w:p>
          <w:bookmarkEnd w:id="0"/>
          <w:p w14:paraId="50B97BFB" w14:textId="77777777" w:rsidR="00636103" w:rsidRPr="00F9627A" w:rsidRDefault="00636103" w:rsidP="001C6CD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40F4EA5" w14:textId="79247D67" w:rsidR="00887C68" w:rsidRDefault="006E21C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9627A">
              <w:rPr>
                <w:b/>
                <w:sz w:val="20"/>
                <w:szCs w:val="20"/>
              </w:rPr>
              <w:t xml:space="preserve">In attendance: </w:t>
            </w:r>
            <w:r w:rsidR="00D65A44" w:rsidRPr="00F9627A">
              <w:rPr>
                <w:b/>
                <w:sz w:val="20"/>
                <w:szCs w:val="20"/>
              </w:rPr>
              <w:t xml:space="preserve"> </w:t>
            </w:r>
            <w:r w:rsidR="00FC36A1">
              <w:rPr>
                <w:b/>
                <w:sz w:val="20"/>
                <w:szCs w:val="20"/>
              </w:rPr>
              <w:t>Arlene Hodgart</w:t>
            </w:r>
            <w:r w:rsidR="00233E85">
              <w:rPr>
                <w:b/>
                <w:sz w:val="20"/>
                <w:szCs w:val="20"/>
              </w:rPr>
              <w:t xml:space="preserve"> (EAC), </w:t>
            </w:r>
            <w:r w:rsidR="00FC36A1">
              <w:rPr>
                <w:b/>
                <w:sz w:val="20"/>
                <w:szCs w:val="20"/>
              </w:rPr>
              <w:t xml:space="preserve">Councillors </w:t>
            </w:r>
            <w:r w:rsidR="00FC36A1" w:rsidRPr="00F9627A">
              <w:rPr>
                <w:b/>
                <w:bCs/>
                <w:sz w:val="20"/>
                <w:szCs w:val="20"/>
              </w:rPr>
              <w:t>Beverley Clark</w:t>
            </w:r>
            <w:r w:rsidR="00FC36A1">
              <w:rPr>
                <w:b/>
                <w:bCs/>
                <w:sz w:val="20"/>
                <w:szCs w:val="20"/>
              </w:rPr>
              <w:t>, Kevin McGregor and Sally Cogley</w:t>
            </w:r>
            <w:r w:rsidR="00FC36A1" w:rsidRPr="00F9627A">
              <w:rPr>
                <w:b/>
                <w:bCs/>
                <w:sz w:val="20"/>
                <w:szCs w:val="20"/>
              </w:rPr>
              <w:t>,</w:t>
            </w:r>
            <w:r w:rsidR="00FC36A1" w:rsidRPr="00F9627A">
              <w:rPr>
                <w:sz w:val="20"/>
                <w:szCs w:val="20"/>
              </w:rPr>
              <w:t xml:space="preserve"> </w:t>
            </w:r>
            <w:r w:rsidR="00FC36A1" w:rsidRPr="00F9627A">
              <w:rPr>
                <w:b/>
                <w:bCs/>
                <w:sz w:val="20"/>
                <w:szCs w:val="20"/>
              </w:rPr>
              <w:t>Sgt Buchanan Grant</w:t>
            </w:r>
            <w:r w:rsidR="004E394B">
              <w:rPr>
                <w:b/>
                <w:bCs/>
                <w:sz w:val="20"/>
                <w:szCs w:val="20"/>
              </w:rPr>
              <w:t>,</w:t>
            </w:r>
            <w:r w:rsidR="00ED43B6">
              <w:rPr>
                <w:b/>
                <w:bCs/>
                <w:sz w:val="20"/>
                <w:szCs w:val="20"/>
              </w:rPr>
              <w:t xml:space="preserve"> Steve Gillies (</w:t>
            </w:r>
            <w:r w:rsidR="004E394B">
              <w:rPr>
                <w:b/>
                <w:bCs/>
                <w:sz w:val="20"/>
                <w:szCs w:val="20"/>
              </w:rPr>
              <w:t>DART).</w:t>
            </w:r>
          </w:p>
          <w:p w14:paraId="640C8C1E" w14:textId="7F6FAD42" w:rsidR="00544AC6" w:rsidRPr="00F9627A" w:rsidRDefault="00544AC6" w:rsidP="001C6C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Members of Public.</w:t>
            </w:r>
          </w:p>
          <w:p w14:paraId="0283245D" w14:textId="58ADDAF2" w:rsidR="00926D73" w:rsidRPr="00926D73" w:rsidRDefault="00926D73" w:rsidP="00233E8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E21CE" w:rsidRPr="00275E40" w14:paraId="61D2E153" w14:textId="77777777" w:rsidTr="001C6CDE">
        <w:tc>
          <w:tcPr>
            <w:tcW w:w="1696" w:type="dxa"/>
            <w:shd w:val="clear" w:color="auto" w:fill="auto"/>
          </w:tcPr>
          <w:p w14:paraId="0CE089C5" w14:textId="231BAF10" w:rsidR="006E21CE" w:rsidRPr="00275E40" w:rsidRDefault="008D61BF" w:rsidP="001C6C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7B0288">
              <w:rPr>
                <w:b/>
                <w:bCs/>
              </w:rPr>
              <w:t>Apologies.</w:t>
            </w:r>
          </w:p>
        </w:tc>
        <w:tc>
          <w:tcPr>
            <w:tcW w:w="8647" w:type="dxa"/>
            <w:shd w:val="clear" w:color="auto" w:fill="auto"/>
          </w:tcPr>
          <w:p w14:paraId="48AF4102" w14:textId="0915399E" w:rsidR="004155F3" w:rsidRPr="00F9627A" w:rsidRDefault="00B542F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9627A">
              <w:rPr>
                <w:b/>
                <w:bCs/>
                <w:sz w:val="20"/>
                <w:szCs w:val="20"/>
              </w:rPr>
              <w:t>Ishba</w:t>
            </w:r>
            <w:r w:rsidR="00475F47" w:rsidRPr="00F9627A">
              <w:rPr>
                <w:b/>
                <w:bCs/>
                <w:sz w:val="20"/>
                <w:szCs w:val="20"/>
              </w:rPr>
              <w:t xml:space="preserve"> </w:t>
            </w:r>
            <w:r w:rsidR="00F9627A">
              <w:rPr>
                <w:b/>
                <w:bCs/>
                <w:sz w:val="20"/>
                <w:szCs w:val="20"/>
              </w:rPr>
              <w:t>Sharif,</w:t>
            </w:r>
            <w:r w:rsidR="00D91F41" w:rsidRPr="00F9627A">
              <w:rPr>
                <w:b/>
                <w:bCs/>
                <w:sz w:val="20"/>
                <w:szCs w:val="20"/>
              </w:rPr>
              <w:t xml:space="preserve"> </w:t>
            </w:r>
            <w:r w:rsidR="00615DB1">
              <w:rPr>
                <w:b/>
                <w:sz w:val="20"/>
                <w:szCs w:val="20"/>
              </w:rPr>
              <w:t>Yasmin Sharif.</w:t>
            </w:r>
          </w:p>
          <w:p w14:paraId="573D32CE" w14:textId="654C9813" w:rsidR="00C02373" w:rsidRPr="00C02373" w:rsidRDefault="00C02373" w:rsidP="00FC36A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42A6793F" w14:textId="15062E6A" w:rsidR="00911235" w:rsidRPr="00D65A44" w:rsidRDefault="00911235" w:rsidP="006E21C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8143"/>
        <w:gridCol w:w="1575"/>
      </w:tblGrid>
      <w:tr w:rsidR="006E21CE" w:rsidRPr="00275E40" w14:paraId="0D4F8891" w14:textId="77777777" w:rsidTr="008AED92">
        <w:tc>
          <w:tcPr>
            <w:tcW w:w="641" w:type="dxa"/>
            <w:shd w:val="clear" w:color="auto" w:fill="auto"/>
          </w:tcPr>
          <w:p w14:paraId="14E1CDAD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Item</w:t>
            </w:r>
          </w:p>
        </w:tc>
        <w:tc>
          <w:tcPr>
            <w:tcW w:w="8143" w:type="dxa"/>
            <w:shd w:val="clear" w:color="auto" w:fill="auto"/>
          </w:tcPr>
          <w:p w14:paraId="359C2D68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Agenda Subject</w:t>
            </w:r>
          </w:p>
          <w:p w14:paraId="4386B42A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21BA90BE" w14:textId="77777777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  <w:r w:rsidRPr="00275E40">
              <w:rPr>
                <w:b/>
                <w:bCs/>
              </w:rPr>
              <w:t>Action</w:t>
            </w:r>
          </w:p>
        </w:tc>
      </w:tr>
      <w:tr w:rsidR="006E21CE" w:rsidRPr="00275E40" w14:paraId="244B09B1" w14:textId="77777777" w:rsidTr="00767501">
        <w:trPr>
          <w:trHeight w:val="990"/>
        </w:trPr>
        <w:tc>
          <w:tcPr>
            <w:tcW w:w="641" w:type="dxa"/>
            <w:shd w:val="clear" w:color="auto" w:fill="auto"/>
          </w:tcPr>
          <w:p w14:paraId="5EFE5A42" w14:textId="7A72A793" w:rsidR="006E21CE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B939922" w14:textId="3E86060E" w:rsidR="001568CD" w:rsidRDefault="001568CD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A310E4" w14:textId="28CBD172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E2EDB5B" w14:textId="56A1FCD6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F6D8239" w14:textId="47298E70" w:rsidR="008F3336" w:rsidRPr="008F3336" w:rsidRDefault="008F3336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04A2E57" w14:textId="58E0764D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62758BE" w14:textId="77777777" w:rsidR="008F3336" w:rsidRDefault="008F3336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ACB749E" w14:textId="1DD43C8B" w:rsidR="001568CD" w:rsidRDefault="001568CD" w:rsidP="001C6C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2236966" w14:textId="7817B594" w:rsidR="001568CD" w:rsidRPr="001568CD" w:rsidRDefault="001568CD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65E79B3" w14:textId="77777777" w:rsidR="00EE4851" w:rsidRDefault="00EE4851" w:rsidP="007B0288">
            <w:pPr>
              <w:spacing w:after="0" w:line="240" w:lineRule="auto"/>
              <w:rPr>
                <w:b/>
                <w:bCs/>
              </w:rPr>
            </w:pPr>
          </w:p>
          <w:p w14:paraId="3F36D75A" w14:textId="5ED96E04" w:rsidR="00EE4851" w:rsidRPr="00275E40" w:rsidRDefault="00EE4851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6D743C5F" w14:textId="039F9522" w:rsidR="001568CD" w:rsidRPr="008D61BF" w:rsidRDefault="001568CD" w:rsidP="001C6CD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4B33387" w14:textId="77777777" w:rsidR="001568CD" w:rsidRPr="001568CD" w:rsidRDefault="001568CD" w:rsidP="001C6CDE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14:paraId="14ED98F0" w14:textId="305CA92E" w:rsidR="00284DEC" w:rsidRDefault="00435B85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MINUTE </w:t>
            </w:r>
            <w:r w:rsidR="008744A5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="00CA44F7">
              <w:rPr>
                <w:b/>
                <w:bCs/>
              </w:rPr>
              <w:t>November</w:t>
            </w:r>
            <w:r w:rsidR="006A5775">
              <w:rPr>
                <w:b/>
                <w:bCs/>
              </w:rPr>
              <w:t xml:space="preserve"> 2023 </w:t>
            </w:r>
            <w:r w:rsidR="00284DEC">
              <w:rPr>
                <w:b/>
                <w:bCs/>
              </w:rPr>
              <w:t>MEETING AND MATTERS ARISING</w:t>
            </w:r>
          </w:p>
          <w:p w14:paraId="74DE7C98" w14:textId="1E75C0BA" w:rsidR="00782454" w:rsidRDefault="006E3443" w:rsidP="003F6A6D">
            <w:pPr>
              <w:spacing w:after="0" w:line="240" w:lineRule="auto"/>
              <w:jc w:val="both"/>
            </w:pPr>
            <w:r w:rsidRPr="00FF31CF">
              <w:rPr>
                <w:b/>
                <w:bCs/>
              </w:rPr>
              <w:t>Proposed</w:t>
            </w:r>
            <w:r>
              <w:t>:</w:t>
            </w:r>
            <w:r w:rsidR="008744A5">
              <w:t xml:space="preserve"> </w:t>
            </w:r>
            <w:r w:rsidR="00EB5DA9">
              <w:t>Lilian Mair</w:t>
            </w:r>
            <w:r>
              <w:t xml:space="preserve">, </w:t>
            </w:r>
            <w:r w:rsidRPr="00FF31CF">
              <w:rPr>
                <w:b/>
                <w:bCs/>
              </w:rPr>
              <w:t>Seconded</w:t>
            </w:r>
            <w:r>
              <w:t>:</w:t>
            </w:r>
            <w:r w:rsidR="008744A5">
              <w:t xml:space="preserve"> </w:t>
            </w:r>
            <w:r w:rsidR="00EB5DA9">
              <w:t>Richard Hanmer</w:t>
            </w:r>
            <w:r w:rsidR="00FF31CF">
              <w:t>.</w:t>
            </w:r>
            <w:r>
              <w:t xml:space="preserve"> </w:t>
            </w:r>
          </w:p>
          <w:p w14:paraId="68B6FD50" w14:textId="77777777" w:rsidR="00185BCA" w:rsidRDefault="00185BCA" w:rsidP="003F6A6D">
            <w:pPr>
              <w:spacing w:after="0" w:line="240" w:lineRule="auto"/>
              <w:jc w:val="both"/>
            </w:pPr>
          </w:p>
          <w:p w14:paraId="44A80402" w14:textId="77777777" w:rsidR="00CC0CE4" w:rsidRPr="00C84AE3" w:rsidRDefault="00CC0CE4" w:rsidP="00CC0CE4">
            <w:pPr>
              <w:spacing w:after="0" w:line="240" w:lineRule="auto"/>
              <w:jc w:val="both"/>
              <w:rPr>
                <w:u w:val="single"/>
              </w:rPr>
            </w:pPr>
            <w:r w:rsidRPr="00C84AE3">
              <w:rPr>
                <w:u w:val="single"/>
              </w:rPr>
              <w:t>Resignations from the DDCC:</w:t>
            </w:r>
          </w:p>
          <w:p w14:paraId="7CAEA8B9" w14:textId="77777777" w:rsidR="00CC0CE4" w:rsidRDefault="00CC0CE4" w:rsidP="00CC0CE4">
            <w:pPr>
              <w:spacing w:after="0" w:line="240" w:lineRule="auto"/>
              <w:jc w:val="both"/>
            </w:pPr>
            <w:r>
              <w:t>Resignations noted as received from:</w:t>
            </w:r>
          </w:p>
          <w:p w14:paraId="538BC5E7" w14:textId="77777777" w:rsidR="00CC0CE4" w:rsidRDefault="00CC0CE4" w:rsidP="00CC0CE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Brian Sutherland (Chair)</w:t>
            </w:r>
          </w:p>
          <w:p w14:paraId="34342322" w14:textId="77777777" w:rsidR="00CC0CE4" w:rsidRDefault="00CC0CE4" w:rsidP="00CC0CE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Jane Bull (member)</w:t>
            </w:r>
          </w:p>
          <w:p w14:paraId="4F349EA0" w14:textId="77777777" w:rsidR="00CC0CE4" w:rsidRDefault="00CC0CE4" w:rsidP="00CC0CE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Rob Glencairn (member)</w:t>
            </w:r>
          </w:p>
          <w:p w14:paraId="30B640B5" w14:textId="5B5993D5" w:rsidR="00CC0CE4" w:rsidRDefault="00CC0CE4" w:rsidP="00CC0CE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Sally Jarrett (member)</w:t>
            </w:r>
          </w:p>
          <w:p w14:paraId="5ADD3EC3" w14:textId="77777777" w:rsidR="00CC0CE4" w:rsidRDefault="00CC0CE4" w:rsidP="00CC0CE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Emily Walsh (member)</w:t>
            </w:r>
          </w:p>
          <w:p w14:paraId="74BDA4F7" w14:textId="77777777" w:rsidR="00CC0CE4" w:rsidRDefault="00CC0CE4" w:rsidP="00CC0CE4">
            <w:pPr>
              <w:spacing w:after="0" w:line="240" w:lineRule="auto"/>
              <w:jc w:val="both"/>
            </w:pPr>
          </w:p>
          <w:p w14:paraId="2A6E87AD" w14:textId="77777777" w:rsidR="00CC0CE4" w:rsidRDefault="00CC0CE4" w:rsidP="00CC0CE4">
            <w:pPr>
              <w:spacing w:after="0" w:line="240" w:lineRule="auto"/>
              <w:jc w:val="both"/>
            </w:pPr>
            <w:r>
              <w:t>Reasons provided in resignation letters were read out at the meeting.  All acknowledged the positive contribution to DDCC of the outgoing Chair, Brian Sutherland.</w:t>
            </w:r>
          </w:p>
          <w:p w14:paraId="4CBC7115" w14:textId="77777777" w:rsidR="00CC0CE4" w:rsidRPr="00782454" w:rsidRDefault="00CC0CE4" w:rsidP="003F6A6D">
            <w:pPr>
              <w:spacing w:after="0" w:line="240" w:lineRule="auto"/>
              <w:jc w:val="both"/>
            </w:pPr>
          </w:p>
          <w:p w14:paraId="7081D9B3" w14:textId="3DD715F5" w:rsidR="0029333C" w:rsidRPr="0029333C" w:rsidRDefault="0029333C" w:rsidP="0029333C">
            <w:pPr>
              <w:spacing w:after="0" w:line="240" w:lineRule="auto"/>
              <w:jc w:val="both"/>
              <w:rPr>
                <w:u w:val="single"/>
              </w:rPr>
            </w:pPr>
            <w:r w:rsidRPr="0029333C">
              <w:rPr>
                <w:u w:val="single"/>
              </w:rPr>
              <w:t>Attendance of Other Meetings (2 members must be in attendance).</w:t>
            </w:r>
          </w:p>
          <w:p w14:paraId="679C69C2" w14:textId="383D48AE" w:rsidR="008440BA" w:rsidRDefault="008440BA" w:rsidP="0029333C">
            <w:pPr>
              <w:spacing w:after="0" w:line="240" w:lineRule="auto"/>
              <w:jc w:val="both"/>
            </w:pPr>
            <w:r>
              <w:t>Confirmed that Robert Curr and Richard Hanmer will attend the Gala Committee meetings.</w:t>
            </w:r>
          </w:p>
          <w:p w14:paraId="1A47BBC8" w14:textId="77777777" w:rsidR="0029333C" w:rsidRDefault="0029333C" w:rsidP="0029333C">
            <w:pPr>
              <w:spacing w:after="0" w:line="240" w:lineRule="auto"/>
              <w:jc w:val="both"/>
            </w:pPr>
          </w:p>
          <w:p w14:paraId="7C8ECB2C" w14:textId="58541B25" w:rsidR="0029333C" w:rsidRPr="0029333C" w:rsidRDefault="0029333C" w:rsidP="0029333C">
            <w:pPr>
              <w:spacing w:after="0" w:line="240" w:lineRule="auto"/>
              <w:jc w:val="both"/>
              <w:rPr>
                <w:u w:val="single"/>
              </w:rPr>
            </w:pPr>
            <w:r w:rsidRPr="0029333C">
              <w:rPr>
                <w:u w:val="single"/>
              </w:rPr>
              <w:t>Representatives for Kings Award Event 10</w:t>
            </w:r>
            <w:r w:rsidRPr="0029333C">
              <w:rPr>
                <w:u w:val="single"/>
                <w:vertAlign w:val="superscript"/>
              </w:rPr>
              <w:t>th</w:t>
            </w:r>
            <w:r w:rsidRPr="0029333C">
              <w:rPr>
                <w:u w:val="single"/>
              </w:rPr>
              <w:t xml:space="preserve"> Feb 2024.</w:t>
            </w:r>
          </w:p>
          <w:p w14:paraId="5F6494ED" w14:textId="432FDE54" w:rsidR="00647FD0" w:rsidRDefault="00647FD0" w:rsidP="0029333C">
            <w:pPr>
              <w:spacing w:after="0" w:line="240" w:lineRule="auto"/>
              <w:jc w:val="both"/>
            </w:pPr>
            <w:r>
              <w:t xml:space="preserve">Robert Curr and </w:t>
            </w:r>
            <w:r w:rsidR="00544AC6">
              <w:t>John Oliver</w:t>
            </w:r>
            <w:r>
              <w:t xml:space="preserve"> will attend.  R</w:t>
            </w:r>
            <w:r w:rsidR="00544AC6">
              <w:t xml:space="preserve">obert </w:t>
            </w:r>
            <w:r>
              <w:t>C</w:t>
            </w:r>
            <w:r w:rsidR="00544AC6">
              <w:t>urr</w:t>
            </w:r>
            <w:r>
              <w:t xml:space="preserve"> had also previously ensured that Frank Donnelly </w:t>
            </w:r>
            <w:r w:rsidR="00AD61D1">
              <w:t>has received an invite to the event.</w:t>
            </w:r>
          </w:p>
          <w:p w14:paraId="6BB4B66F" w14:textId="77777777" w:rsidR="0029333C" w:rsidRDefault="0029333C" w:rsidP="0029333C">
            <w:pPr>
              <w:spacing w:after="0" w:line="240" w:lineRule="auto"/>
              <w:jc w:val="both"/>
            </w:pPr>
          </w:p>
          <w:p w14:paraId="03AA1CDA" w14:textId="423E0585" w:rsidR="00185BCA" w:rsidRPr="0029333C" w:rsidRDefault="0029333C" w:rsidP="0029333C">
            <w:pPr>
              <w:spacing w:after="0" w:line="240" w:lineRule="auto"/>
              <w:jc w:val="both"/>
              <w:rPr>
                <w:u w:val="single"/>
              </w:rPr>
            </w:pPr>
            <w:r w:rsidRPr="0029333C">
              <w:rPr>
                <w:u w:val="single"/>
              </w:rPr>
              <w:t>Rules and Guidelines for the Lottery.</w:t>
            </w:r>
          </w:p>
          <w:p w14:paraId="46334F11" w14:textId="0B306A6E" w:rsidR="00271C6D" w:rsidRDefault="004631F4" w:rsidP="00CA44F7">
            <w:pPr>
              <w:spacing w:after="0" w:line="240" w:lineRule="auto"/>
              <w:jc w:val="both"/>
            </w:pPr>
            <w:r>
              <w:t>P</w:t>
            </w:r>
            <w:r w:rsidR="00544AC6">
              <w:t xml:space="preserve">amela </w:t>
            </w:r>
            <w:r>
              <w:t>H</w:t>
            </w:r>
            <w:r w:rsidR="00544AC6">
              <w:t>anmer</w:t>
            </w:r>
            <w:r>
              <w:t xml:space="preserve"> provided an outline of the December draw issues and confirmed that all concerns have been addressed and rectified.</w:t>
            </w:r>
            <w:r w:rsidR="00E003C2">
              <w:t xml:space="preserve"> </w:t>
            </w:r>
            <w:r w:rsidR="007D47AF">
              <w:t xml:space="preserve">An overview was given on the work progressed over the past 6 months to </w:t>
            </w:r>
            <w:r w:rsidR="000A2DC7">
              <w:t xml:space="preserve">define the list of active lottery </w:t>
            </w:r>
            <w:r w:rsidR="00271C6D">
              <w:t>members and checks implemented before each draw to ensure accuracy.</w:t>
            </w:r>
            <w:r w:rsidR="00C24262">
              <w:t xml:space="preserve">  </w:t>
            </w:r>
          </w:p>
          <w:p w14:paraId="0539E035" w14:textId="77777777" w:rsidR="00134384" w:rsidRDefault="00134384" w:rsidP="00CA44F7">
            <w:pPr>
              <w:spacing w:after="0" w:line="240" w:lineRule="auto"/>
              <w:jc w:val="both"/>
            </w:pPr>
          </w:p>
          <w:p w14:paraId="75CE973E" w14:textId="19F38EEE" w:rsidR="00134384" w:rsidRDefault="00134384" w:rsidP="00CA44F7">
            <w:pPr>
              <w:spacing w:after="0" w:line="240" w:lineRule="auto"/>
              <w:jc w:val="both"/>
            </w:pPr>
            <w:r>
              <w:t xml:space="preserve">A question from the public was raised regarding the </w:t>
            </w:r>
            <w:r w:rsidR="00C24262">
              <w:t>winners’</w:t>
            </w:r>
            <w:r w:rsidR="00B817C8">
              <w:t xml:space="preserve"> numbers displayed on social media for the December draw and the lack of response to his </w:t>
            </w:r>
            <w:r w:rsidR="009E5B84">
              <w:t>question on the Facebook page.  P</w:t>
            </w:r>
            <w:r w:rsidR="00544AC6">
              <w:t xml:space="preserve">amela </w:t>
            </w:r>
            <w:r w:rsidR="009E5B84">
              <w:t>H</w:t>
            </w:r>
            <w:r w:rsidR="00544AC6">
              <w:t>anmer</w:t>
            </w:r>
            <w:r w:rsidR="009E5B84">
              <w:t xml:space="preserve"> advised that the comment </w:t>
            </w:r>
            <w:r w:rsidR="00EC687A">
              <w:t>was not visible at the point that she went to respond (with delays happening due to the festive season).  L</w:t>
            </w:r>
            <w:r w:rsidR="00544AC6">
              <w:t xml:space="preserve">ilian </w:t>
            </w:r>
            <w:r w:rsidR="00EC687A">
              <w:t>M</w:t>
            </w:r>
            <w:r w:rsidR="00544AC6">
              <w:t>air</w:t>
            </w:r>
            <w:r w:rsidR="00EC687A">
              <w:t xml:space="preserve"> advised that she had attempted to respond to the comment repeated on the Darvel and Priestland community page, but that this response had not been published</w:t>
            </w:r>
            <w:r w:rsidR="008D0439">
              <w:t xml:space="preserve"> by that page’s admin.  R</w:t>
            </w:r>
            <w:r w:rsidR="00544AC6">
              <w:t xml:space="preserve">obert </w:t>
            </w:r>
            <w:r w:rsidR="008D0439">
              <w:t>C</w:t>
            </w:r>
            <w:r w:rsidR="00544AC6">
              <w:t>urr</w:t>
            </w:r>
            <w:r w:rsidR="008D0439">
              <w:t xml:space="preserve"> confirmed that any lottery responses going forward will only be progressed on the Darvel Lottery page</w:t>
            </w:r>
            <w:r w:rsidR="00C24262">
              <w:t>.</w:t>
            </w:r>
            <w:r w:rsidR="0098575F">
              <w:t xml:space="preserve">  P</w:t>
            </w:r>
            <w:r w:rsidR="00544AC6">
              <w:t xml:space="preserve">amela </w:t>
            </w:r>
            <w:r w:rsidR="0098575F">
              <w:t>H</w:t>
            </w:r>
            <w:r w:rsidR="00544AC6">
              <w:t>anmer</w:t>
            </w:r>
            <w:r w:rsidR="0098575F">
              <w:t xml:space="preserve"> confirmed that direct contact had been made with the member affected and this had been resolved.</w:t>
            </w:r>
            <w:r w:rsidR="0017005C">
              <w:t xml:space="preserve">  S</w:t>
            </w:r>
            <w:r w:rsidR="00544AC6">
              <w:t xml:space="preserve">teve </w:t>
            </w:r>
            <w:r w:rsidR="0017005C">
              <w:t>G</w:t>
            </w:r>
            <w:r w:rsidR="00544AC6">
              <w:t xml:space="preserve">illies </w:t>
            </w:r>
            <w:r w:rsidR="0017005C">
              <w:t xml:space="preserve">confirmed that the duplicate number issue had been inherited by current lottery administration and </w:t>
            </w:r>
            <w:r w:rsidR="0017005C">
              <w:lastRenderedPageBreak/>
              <w:t xml:space="preserve">apologised for </w:t>
            </w:r>
            <w:r w:rsidR="00EE75E9">
              <w:t>a social media post that he had posted and subsequently clarified at this time.</w:t>
            </w:r>
          </w:p>
          <w:p w14:paraId="29378232" w14:textId="77777777" w:rsidR="00271C6D" w:rsidRDefault="00271C6D" w:rsidP="00CA44F7">
            <w:pPr>
              <w:spacing w:after="0" w:line="240" w:lineRule="auto"/>
              <w:jc w:val="both"/>
            </w:pPr>
          </w:p>
          <w:p w14:paraId="1F461766" w14:textId="61187514" w:rsidR="00300C8D" w:rsidRDefault="00E003C2" w:rsidP="00CA44F7">
            <w:pPr>
              <w:spacing w:after="0" w:line="240" w:lineRule="auto"/>
              <w:jc w:val="both"/>
            </w:pPr>
            <w:r>
              <w:t xml:space="preserve">Future proposals </w:t>
            </w:r>
            <w:r w:rsidR="006A7B77">
              <w:t>have</w:t>
            </w:r>
            <w:r w:rsidR="009A453C">
              <w:t xml:space="preserve"> been informed by research and discussions across other </w:t>
            </w:r>
            <w:r w:rsidR="00E749D9">
              <w:t>lotteries and feedback received</w:t>
            </w:r>
            <w:r>
              <w:t>.</w:t>
            </w:r>
            <w:r w:rsidR="007D47AF">
              <w:t xml:space="preserve">  </w:t>
            </w:r>
            <w:r w:rsidR="006A7B77">
              <w:t>These</w:t>
            </w:r>
            <w:r w:rsidR="002D37CB">
              <w:t xml:space="preserve"> proposals and Terms and Conditions</w:t>
            </w:r>
            <w:r w:rsidR="006A7B77">
              <w:t xml:space="preserve"> will be </w:t>
            </w:r>
            <w:r w:rsidR="002D37CB">
              <w:t>circulated to members for comment on 1 February 2024</w:t>
            </w:r>
            <w:r w:rsidR="003D3E21">
              <w:t xml:space="preserve"> and will be finalised in response to the feedback received</w:t>
            </w:r>
            <w:r w:rsidR="002D37CB">
              <w:t>.</w:t>
            </w:r>
            <w:r w:rsidR="00923850">
              <w:t xml:space="preserve">  These propose that:</w:t>
            </w:r>
          </w:p>
          <w:p w14:paraId="78DD6651" w14:textId="565CE1E3" w:rsidR="00923850" w:rsidRDefault="00923850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The name is adjusted to “The DDCC Lottery”.</w:t>
            </w:r>
          </w:p>
          <w:p w14:paraId="33A36867" w14:textId="6EF75DA9" w:rsidR="00923850" w:rsidRDefault="000959D3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The administration of the lottery will be a sub group of the DDCC, comprising the DDCC Treasurer and 2 other members.</w:t>
            </w:r>
          </w:p>
          <w:p w14:paraId="4B82287C" w14:textId="5801FC5F" w:rsidR="000959D3" w:rsidRDefault="000959D3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 xml:space="preserve">Any changes to the lottery </w:t>
            </w:r>
            <w:r w:rsidR="00E051A4">
              <w:t>will be brought to and agreed at DDCC public meetings.</w:t>
            </w:r>
          </w:p>
          <w:p w14:paraId="113A010E" w14:textId="43F53192" w:rsidR="00E051A4" w:rsidRDefault="00E051A4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Draws will be conducted using names as opposed to numbers</w:t>
            </w:r>
            <w:r w:rsidR="00273595">
              <w:t>, using a randomisation software and with results shared.</w:t>
            </w:r>
          </w:p>
          <w:p w14:paraId="0FC20146" w14:textId="3ADC003A" w:rsidR="00273595" w:rsidRDefault="00273595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Draws will be done before the DDCC meetings, when scheduled.</w:t>
            </w:r>
          </w:p>
          <w:p w14:paraId="479F79CA" w14:textId="27A8CF8F" w:rsidR="00273595" w:rsidRDefault="001419B8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 xml:space="preserve">Results will be provided directly to Lottery members and posted on the Lottery </w:t>
            </w:r>
            <w:r w:rsidR="00544AC6">
              <w:t>Facebook</w:t>
            </w:r>
            <w:r>
              <w:t xml:space="preserve"> page only.</w:t>
            </w:r>
          </w:p>
          <w:p w14:paraId="5D60D729" w14:textId="134C6F54" w:rsidR="001419B8" w:rsidRDefault="00380FC6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Lottery reports will be circulated prior to each DDCC meeting.</w:t>
            </w:r>
          </w:p>
          <w:p w14:paraId="19D571F5" w14:textId="50ED7FF3" w:rsidR="00380FC6" w:rsidRDefault="00380FC6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Prize money proportions proposed to change to 50% prize fund</w:t>
            </w:r>
            <w:r w:rsidR="00CC0BDF">
              <w:t xml:space="preserve"> (80% of which is first prize and 2 x 10% for additional prizes), and </w:t>
            </w:r>
            <w:r w:rsidR="00FE47E9">
              <w:t>25% to community funds and 25% to DDCC for administrative and community projects.</w:t>
            </w:r>
          </w:p>
          <w:p w14:paraId="56E3FE21" w14:textId="24E4EF2B" w:rsidR="00EE2C6A" w:rsidRDefault="00EE2C6A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If a member does not contribute for 3 months or more, then membership may be withdrawn.</w:t>
            </w:r>
          </w:p>
          <w:p w14:paraId="0C384C0B" w14:textId="1B991E31" w:rsidR="00FB1269" w:rsidRDefault="00FB1269" w:rsidP="0092385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</w:pPr>
            <w:r>
              <w:t>T&amp;Cs will also detail the process for community groups to apply for funding</w:t>
            </w:r>
            <w:r w:rsidR="00C61F59">
              <w:t>, so that members can comment on these arrangements as well.</w:t>
            </w:r>
          </w:p>
          <w:p w14:paraId="44F4D9FC" w14:textId="5D36EC4D" w:rsidR="00D71F31" w:rsidRDefault="00D71F31" w:rsidP="00CA44F7">
            <w:pPr>
              <w:spacing w:after="0" w:line="240" w:lineRule="auto"/>
              <w:jc w:val="both"/>
            </w:pPr>
            <w:r>
              <w:t>T&amp;Cs will also be published on the DDCC website.</w:t>
            </w:r>
          </w:p>
          <w:p w14:paraId="508AA2C3" w14:textId="77777777" w:rsidR="00D71F31" w:rsidRDefault="00D71F31" w:rsidP="00CA44F7">
            <w:pPr>
              <w:spacing w:after="0" w:line="240" w:lineRule="auto"/>
              <w:jc w:val="both"/>
            </w:pPr>
          </w:p>
          <w:p w14:paraId="4DCA6FE1" w14:textId="43FA99CB" w:rsidR="00B47F59" w:rsidRDefault="00B47F59" w:rsidP="00CA44F7">
            <w:pPr>
              <w:spacing w:after="0" w:line="240" w:lineRule="auto"/>
              <w:jc w:val="both"/>
            </w:pPr>
            <w:r>
              <w:t>Feedback was received from public attendees, including:</w:t>
            </w:r>
          </w:p>
          <w:p w14:paraId="6E830D2A" w14:textId="1AC86A7A" w:rsidR="00B47F59" w:rsidRDefault="0073742A" w:rsidP="00B47F5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>Concerns around the percentage split between the community fund and DDCC.</w:t>
            </w:r>
          </w:p>
          <w:p w14:paraId="25372B29" w14:textId="6B580FBA" w:rsidR="0073742A" w:rsidRDefault="0073742A" w:rsidP="00B47F5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 xml:space="preserve">A request that community groups </w:t>
            </w:r>
            <w:r w:rsidR="00270198">
              <w:t>can comment on the proposals as well</w:t>
            </w:r>
            <w:r w:rsidR="00422F6F">
              <w:t>.</w:t>
            </w:r>
          </w:p>
          <w:p w14:paraId="02F30EAF" w14:textId="04EF7CC1" w:rsidR="00422F6F" w:rsidRDefault="00422F6F" w:rsidP="00B47F5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</w:pPr>
            <w:r>
              <w:t xml:space="preserve">Potential to restrict growth of members by </w:t>
            </w:r>
            <w:r w:rsidR="004F4193">
              <w:t>restricting the contribution to community funding.</w:t>
            </w:r>
          </w:p>
          <w:p w14:paraId="2F130216" w14:textId="6C97F926" w:rsidR="00B47F59" w:rsidRDefault="004F4193" w:rsidP="00CA44F7">
            <w:pPr>
              <w:spacing w:after="0" w:line="240" w:lineRule="auto"/>
              <w:jc w:val="both"/>
            </w:pPr>
            <w:r>
              <w:t xml:space="preserve">DDCC members confirmed that these are proposals only at this stage.  Lottery members are being consulted first and then </w:t>
            </w:r>
            <w:r w:rsidR="00D938F7">
              <w:t>broader community consultation will be looked at.</w:t>
            </w:r>
          </w:p>
          <w:p w14:paraId="7477E59A" w14:textId="5C339415" w:rsidR="00B7537C" w:rsidRPr="00DE74E9" w:rsidRDefault="00B7537C" w:rsidP="00824CC6">
            <w:pPr>
              <w:spacing w:after="0" w:line="240" w:lineRule="auto"/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50080A57" w14:textId="77777777" w:rsidR="00822485" w:rsidRPr="00107D27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9D784B9" w14:textId="27A0DF4C" w:rsidR="00822485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1A3227A" w14:textId="77777777" w:rsidR="00154C04" w:rsidRPr="00107D27" w:rsidRDefault="00154C04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42035D7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2BE6081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C89282E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4D7352C" w14:textId="77777777" w:rsidR="00F31CF5" w:rsidRDefault="00F31CF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9E85469" w14:textId="77777777" w:rsidR="00822485" w:rsidRPr="00107D27" w:rsidRDefault="0082248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6B04B71" w14:textId="4EE3F19F" w:rsidR="0003663F" w:rsidRPr="0003663F" w:rsidRDefault="0003663F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D0A31" w:rsidRPr="00275E40" w14:paraId="284C571F" w14:textId="77777777" w:rsidTr="008AED92">
        <w:tc>
          <w:tcPr>
            <w:tcW w:w="641" w:type="dxa"/>
            <w:shd w:val="clear" w:color="auto" w:fill="auto"/>
          </w:tcPr>
          <w:p w14:paraId="461A25FD" w14:textId="409DD485" w:rsidR="000D0A31" w:rsidRPr="00275E40" w:rsidRDefault="000D0A31" w:rsidP="007B028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531ED478" w14:textId="77777777" w:rsidR="00884F7D" w:rsidRDefault="000D0A31" w:rsidP="00884F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F73E3">
              <w:rPr>
                <w:b/>
                <w:bCs/>
                <w:sz w:val="20"/>
                <w:szCs w:val="20"/>
              </w:rPr>
              <w:t>POLICE SCOTLAND REPORT</w:t>
            </w:r>
          </w:p>
          <w:p w14:paraId="28E781FE" w14:textId="77777777" w:rsidR="00FF31CF" w:rsidRPr="00D15FB1" w:rsidRDefault="00FF31CF" w:rsidP="00CA44F7">
            <w:pPr>
              <w:pStyle w:val="NoSpacing"/>
              <w:jc w:val="both"/>
            </w:pPr>
          </w:p>
          <w:p w14:paraId="7AA1B357" w14:textId="71504AA9" w:rsidR="00AD61D1" w:rsidRDefault="00847723" w:rsidP="00CA44F7">
            <w:pPr>
              <w:pStyle w:val="NoSpacing"/>
              <w:jc w:val="both"/>
            </w:pPr>
            <w:r w:rsidRPr="00D15FB1">
              <w:t>Sgt Buchanan was in attendance and provide</w:t>
            </w:r>
            <w:r w:rsidR="00D15FB1" w:rsidRPr="00D15FB1">
              <w:t>d details of incidents over the November to January period.</w:t>
            </w:r>
            <w:r w:rsidR="00284CFE">
              <w:t xml:space="preserve">  Also confirmed was work between the Police and EAC to contact owners regrading security and </w:t>
            </w:r>
            <w:r w:rsidR="00A133D1">
              <w:t>risks in abandoned buildings in Darvel.</w:t>
            </w:r>
          </w:p>
          <w:p w14:paraId="1981A933" w14:textId="77777777" w:rsidR="00A133D1" w:rsidRDefault="00A133D1" w:rsidP="00CA44F7">
            <w:pPr>
              <w:pStyle w:val="NoSpacing"/>
              <w:jc w:val="both"/>
            </w:pPr>
          </w:p>
          <w:p w14:paraId="4EBD3968" w14:textId="1311CB87" w:rsidR="00A133D1" w:rsidRDefault="00A133D1" w:rsidP="00CA44F7">
            <w:pPr>
              <w:pStyle w:val="NoSpacing"/>
              <w:jc w:val="both"/>
            </w:pPr>
            <w:r>
              <w:t>A motion was proposed to agree DDCC payment of an invoice for Defibrillator p</w:t>
            </w:r>
            <w:r w:rsidR="00C21911">
              <w:t>a</w:t>
            </w:r>
            <w:r>
              <w:t>ds</w:t>
            </w:r>
            <w:r w:rsidR="00C21911">
              <w:t xml:space="preserve"> to a total of £179</w:t>
            </w:r>
            <w:r w:rsidR="00A34649">
              <w:t>.  This was agreed:</w:t>
            </w:r>
          </w:p>
          <w:p w14:paraId="68DB4927" w14:textId="4DCEB8F4" w:rsidR="00A34649" w:rsidRPr="00D15FB1" w:rsidRDefault="00A34649" w:rsidP="00CA44F7">
            <w:pPr>
              <w:pStyle w:val="NoSpacing"/>
              <w:jc w:val="both"/>
            </w:pPr>
            <w:r w:rsidRPr="00A34649">
              <w:rPr>
                <w:b/>
                <w:bCs/>
              </w:rPr>
              <w:t>Proposed</w:t>
            </w:r>
            <w:r>
              <w:t xml:space="preserve">: Robert Curr.  </w:t>
            </w:r>
            <w:r w:rsidRPr="00A34649">
              <w:rPr>
                <w:b/>
                <w:bCs/>
              </w:rPr>
              <w:t>Seconded</w:t>
            </w:r>
            <w:r>
              <w:t>: Richard Hanmer.</w:t>
            </w:r>
          </w:p>
          <w:p w14:paraId="743033C6" w14:textId="3050458A" w:rsidR="00AD61D1" w:rsidRPr="00BF73E3" w:rsidRDefault="00AD61D1" w:rsidP="00CA44F7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90F808F" w14:textId="10B8E885" w:rsidR="00E778DB" w:rsidRDefault="00E778DB" w:rsidP="00E778DB">
            <w:pPr>
              <w:pStyle w:val="NoSpacing"/>
              <w:jc w:val="both"/>
              <w:rPr>
                <w:sz w:val="20"/>
                <w:szCs w:val="20"/>
              </w:rPr>
            </w:pPr>
          </w:p>
          <w:p w14:paraId="783F1D1A" w14:textId="0A7C5088" w:rsidR="00E778DB" w:rsidRDefault="00E778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026292" w:rsidRPr="00275E40" w14:paraId="7E173424" w14:textId="77777777" w:rsidTr="006E3443">
        <w:trPr>
          <w:trHeight w:val="1077"/>
        </w:trPr>
        <w:tc>
          <w:tcPr>
            <w:tcW w:w="641" w:type="dxa"/>
            <w:shd w:val="clear" w:color="auto" w:fill="auto"/>
          </w:tcPr>
          <w:p w14:paraId="557A9FDA" w14:textId="01EEBF92" w:rsidR="00026292" w:rsidRDefault="00026292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65F49F64" w14:textId="153A94AF" w:rsidR="00026292" w:rsidRDefault="00026292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COUNCILLORS REPORTS</w:t>
            </w:r>
          </w:p>
          <w:p w14:paraId="4E804D8D" w14:textId="2A9EA183" w:rsidR="00B40DAD" w:rsidRPr="00194896" w:rsidRDefault="00895BE3" w:rsidP="00CA44F7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Cllr </w:t>
            </w:r>
            <w:r w:rsidR="00194896" w:rsidRPr="00194896">
              <w:rPr>
                <w:u w:val="single"/>
              </w:rPr>
              <w:t>Sally Cogley</w:t>
            </w:r>
          </w:p>
          <w:p w14:paraId="53C572E0" w14:textId="69B3F68B" w:rsidR="00194896" w:rsidRDefault="00895BE3" w:rsidP="00CA44F7">
            <w:pPr>
              <w:spacing w:after="0" w:line="240" w:lineRule="auto"/>
              <w:jc w:val="both"/>
            </w:pPr>
            <w:r>
              <w:t xml:space="preserve">Cllr </w:t>
            </w:r>
            <w:r w:rsidR="00962E53">
              <w:t>Sally introduced a campaign to clean up the valley, using the has</w:t>
            </w:r>
            <w:r w:rsidR="007161F7">
              <w:t>h</w:t>
            </w:r>
            <w:r w:rsidR="00962E53">
              <w:t>tag #</w:t>
            </w:r>
            <w:r w:rsidR="007161F7">
              <w:t xml:space="preserve">howcleanisourvalley with an emphasis on roadside litter.  This will involve litter, </w:t>
            </w:r>
            <w:r>
              <w:t>school’s</w:t>
            </w:r>
            <w:r w:rsidR="007161F7">
              <w:t xml:space="preserve"> groups and community groups</w:t>
            </w:r>
            <w:r w:rsidR="0033058E">
              <w:t>, with schools engaged to provide ideas.  Thoughts also being considered on deterrents, as CCTV is not effective.</w:t>
            </w:r>
            <w:r w:rsidR="005E141A">
              <w:t xml:space="preserve">  A member of the public raised recognition for the groups and individuals already dedicated to litter </w:t>
            </w:r>
            <w:r w:rsidR="00807071">
              <w:t xml:space="preserve">picking – </w:t>
            </w:r>
            <w:r>
              <w:t xml:space="preserve">Cllr </w:t>
            </w:r>
            <w:r w:rsidR="00807071">
              <w:t>Sally</w:t>
            </w:r>
            <w:r>
              <w:t xml:space="preserve"> Cogley</w:t>
            </w:r>
            <w:r w:rsidR="00807071">
              <w:t xml:space="preserve"> noted.</w:t>
            </w:r>
          </w:p>
          <w:p w14:paraId="509651D3" w14:textId="77777777" w:rsidR="00A97CA8" w:rsidRDefault="00A97CA8" w:rsidP="00CA44F7">
            <w:pPr>
              <w:spacing w:after="0" w:line="240" w:lineRule="auto"/>
              <w:jc w:val="both"/>
            </w:pPr>
          </w:p>
          <w:p w14:paraId="422F0CDA" w14:textId="122F78C5" w:rsidR="00A97CA8" w:rsidRDefault="00A97CA8" w:rsidP="00CA44F7">
            <w:pPr>
              <w:spacing w:after="0" w:line="240" w:lineRule="auto"/>
              <w:jc w:val="both"/>
            </w:pPr>
            <w:r>
              <w:t>There is also work to establish mor</w:t>
            </w:r>
            <w:r w:rsidR="00544AC6">
              <w:t>e</w:t>
            </w:r>
            <w:r>
              <w:t xml:space="preserve"> Tenant and Resident (TAR) groups in the valley to support the resolution of housing issues.</w:t>
            </w:r>
            <w:r w:rsidR="005E22A1">
              <w:t xml:space="preserve">  Suggestions are welcome on focus areas in Darvel that would benefit from a TAR.</w:t>
            </w:r>
          </w:p>
          <w:p w14:paraId="797FDF94" w14:textId="77777777" w:rsidR="00194896" w:rsidRDefault="00194896" w:rsidP="00CA44F7">
            <w:pPr>
              <w:spacing w:after="0" w:line="240" w:lineRule="auto"/>
              <w:jc w:val="both"/>
            </w:pPr>
          </w:p>
          <w:p w14:paraId="182322E2" w14:textId="05F4F3F5" w:rsidR="003E4ACC" w:rsidRDefault="00873015" w:rsidP="00CA44F7">
            <w:pPr>
              <w:spacing w:after="0" w:line="240" w:lineRule="auto"/>
              <w:jc w:val="both"/>
            </w:pPr>
            <w:r>
              <w:rPr>
                <w:u w:val="single"/>
              </w:rPr>
              <w:t xml:space="preserve">Cllr </w:t>
            </w:r>
            <w:r w:rsidR="003E4ACC" w:rsidRPr="003E4ACC">
              <w:rPr>
                <w:u w:val="single"/>
              </w:rPr>
              <w:t>Beverly Clark</w:t>
            </w:r>
            <w:r w:rsidR="003E4ACC">
              <w:t>:</w:t>
            </w:r>
          </w:p>
          <w:p w14:paraId="7CAC0AB1" w14:textId="51E58589" w:rsidR="003E4ACC" w:rsidRDefault="003E4ACC" w:rsidP="00CA44F7">
            <w:pPr>
              <w:spacing w:after="0" w:line="240" w:lineRule="auto"/>
              <w:jc w:val="both"/>
            </w:pPr>
            <w:r>
              <w:t>Instructions were provided on reporting road defects to Ayrshire Roads Alliance.</w:t>
            </w:r>
            <w:r w:rsidR="00DE54ED">
              <w:t xml:space="preserve">  All are encouraged to report defects in the hope that repairs may be prioritised </w:t>
            </w:r>
            <w:r w:rsidR="000600A8">
              <w:t>to those with the most reports.  Defects can be reported by:</w:t>
            </w:r>
          </w:p>
          <w:p w14:paraId="656D03B7" w14:textId="74CB2F2D" w:rsidR="000600A8" w:rsidRDefault="000600A8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Going to the Ayrshire Roads Alliance website</w:t>
            </w:r>
          </w:p>
          <w:p w14:paraId="24D9CA1D" w14:textId="5BD0856A" w:rsidR="000600A8" w:rsidRDefault="000600A8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Click on “Report a Fault”</w:t>
            </w:r>
          </w:p>
          <w:p w14:paraId="7E10CD58" w14:textId="0781D199" w:rsidR="000600A8" w:rsidRDefault="000600A8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Click “Continue”</w:t>
            </w:r>
          </w:p>
          <w:p w14:paraId="6ACA9682" w14:textId="22047C09" w:rsidR="000600A8" w:rsidRDefault="000600A8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Add the location in the box at the top of the map.</w:t>
            </w:r>
          </w:p>
          <w:p w14:paraId="127B56C1" w14:textId="4AF6CDB8" w:rsidR="000600A8" w:rsidRDefault="000600A8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Click on the map</w:t>
            </w:r>
            <w:r w:rsidR="00E02C87">
              <w:t xml:space="preserve"> to select the road or street name where the defect is found.</w:t>
            </w:r>
          </w:p>
          <w:p w14:paraId="7F7C5F88" w14:textId="465CB9AC" w:rsidR="00E02C87" w:rsidRDefault="00E02C87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Click “Carriageway defect”.</w:t>
            </w:r>
          </w:p>
          <w:p w14:paraId="20A72367" w14:textId="4089276C" w:rsidR="00E02C87" w:rsidRDefault="00E02C87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Select “Carriageway Pothole”.</w:t>
            </w:r>
          </w:p>
          <w:p w14:paraId="4B4FAFD2" w14:textId="26285ACF" w:rsidR="00E02C87" w:rsidRDefault="00E02C87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 xml:space="preserve">Add own details </w:t>
            </w:r>
            <w:r w:rsidR="000044E9">
              <w:t>in relevant fields as they appear on screen.</w:t>
            </w:r>
          </w:p>
          <w:p w14:paraId="5E9E7354" w14:textId="791839BA" w:rsidR="000044E9" w:rsidRDefault="000044E9" w:rsidP="000600A8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</w:pPr>
            <w:r>
              <w:t>Submit.</w:t>
            </w:r>
          </w:p>
          <w:p w14:paraId="04EFBBDC" w14:textId="77777777" w:rsidR="000044E9" w:rsidRDefault="000044E9" w:rsidP="000044E9">
            <w:pPr>
              <w:spacing w:after="0" w:line="240" w:lineRule="auto"/>
              <w:jc w:val="both"/>
            </w:pPr>
          </w:p>
          <w:p w14:paraId="6F0C9897" w14:textId="28EDFF1C" w:rsidR="00BE28A6" w:rsidRDefault="00895BE3" w:rsidP="000044E9">
            <w:pPr>
              <w:spacing w:after="0" w:line="240" w:lineRule="auto"/>
              <w:jc w:val="both"/>
            </w:pPr>
            <w:r>
              <w:t xml:space="preserve">Cllr </w:t>
            </w:r>
            <w:r w:rsidR="00BE28A6">
              <w:t>B</w:t>
            </w:r>
            <w:r w:rsidR="00544AC6">
              <w:t xml:space="preserve">everley </w:t>
            </w:r>
            <w:r w:rsidR="00BE28A6">
              <w:t>C</w:t>
            </w:r>
            <w:r w:rsidR="00544AC6">
              <w:t>lark</w:t>
            </w:r>
            <w:r>
              <w:t xml:space="preserve"> </w:t>
            </w:r>
            <w:r w:rsidR="00BE28A6">
              <w:t xml:space="preserve">also raised awareness of an issue discussed at Parliament.  This relates to where Carers allowance </w:t>
            </w:r>
            <w:r w:rsidR="00BD0017">
              <w:t xml:space="preserve">is withdrawn once a recipient starts to receive a full pension.  This is not widely known and </w:t>
            </w:r>
            <w:r w:rsidR="00512E9A">
              <w:t>recipients are often given very short notice of the withdrawal of the allowance.</w:t>
            </w:r>
            <w:r w:rsidR="003B11E4">
              <w:t xml:space="preserve">  Knowledge of this should be passed to anyone affected.</w:t>
            </w:r>
          </w:p>
          <w:p w14:paraId="0C5C9AE3" w14:textId="77777777" w:rsidR="00214779" w:rsidRDefault="00214779" w:rsidP="000044E9">
            <w:pPr>
              <w:spacing w:after="0" w:line="240" w:lineRule="auto"/>
              <w:jc w:val="both"/>
            </w:pPr>
          </w:p>
          <w:p w14:paraId="635B4CFB" w14:textId="7C5F37C9" w:rsidR="00214779" w:rsidRPr="00214779" w:rsidRDefault="00895BE3" w:rsidP="000044E9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Cllr </w:t>
            </w:r>
            <w:r w:rsidR="00214779" w:rsidRPr="00214779">
              <w:rPr>
                <w:u w:val="single"/>
              </w:rPr>
              <w:t>Kevin McGregor</w:t>
            </w:r>
          </w:p>
          <w:p w14:paraId="281B1F86" w14:textId="31277CA7" w:rsidR="00214779" w:rsidRDefault="00895BE3" w:rsidP="000044E9">
            <w:pPr>
              <w:spacing w:after="0" w:line="240" w:lineRule="auto"/>
              <w:jc w:val="both"/>
            </w:pPr>
            <w:r>
              <w:t xml:space="preserve">Cllr </w:t>
            </w:r>
            <w:r w:rsidR="008959C7">
              <w:t>K</w:t>
            </w:r>
            <w:r>
              <w:t xml:space="preserve">evin </w:t>
            </w:r>
            <w:r w:rsidR="008959C7">
              <w:t>McG</w:t>
            </w:r>
            <w:r>
              <w:t>regor</w:t>
            </w:r>
            <w:r w:rsidR="008959C7">
              <w:t xml:space="preserve"> confirmed that the ARA budget for 22/23 and 23/24 did not include enough provision for improvements to roads in Darvel.  </w:t>
            </w:r>
            <w:r w:rsidR="00541FB2">
              <w:t xml:space="preserve">The 24/25 budget will be looked at, but no guarantee that Darvel improvements will be prioritised.  The ARA will also have a change of staff </w:t>
            </w:r>
            <w:r w:rsidR="00370A30">
              <w:t>during this year as Kevin Braidwood will be leaving.</w:t>
            </w:r>
          </w:p>
          <w:p w14:paraId="71F76C14" w14:textId="77777777" w:rsidR="00370A30" w:rsidRDefault="00370A30" w:rsidP="000044E9">
            <w:pPr>
              <w:spacing w:after="0" w:line="240" w:lineRule="auto"/>
              <w:jc w:val="both"/>
            </w:pPr>
          </w:p>
          <w:p w14:paraId="07A8F4DD" w14:textId="2099953C" w:rsidR="00370A30" w:rsidRDefault="00370A30" w:rsidP="000044E9">
            <w:pPr>
              <w:spacing w:after="0" w:line="240" w:lineRule="auto"/>
              <w:jc w:val="both"/>
            </w:pPr>
            <w:r>
              <w:t>Recent fly tipping issues have been reported tot EAC and they are hoping to deal with these.</w:t>
            </w:r>
          </w:p>
          <w:p w14:paraId="51DE0D34" w14:textId="77777777" w:rsidR="00370A30" w:rsidRDefault="00370A30" w:rsidP="000044E9">
            <w:pPr>
              <w:spacing w:after="0" w:line="240" w:lineRule="auto"/>
              <w:jc w:val="both"/>
            </w:pPr>
          </w:p>
          <w:p w14:paraId="6C8CD99F" w14:textId="39A3413A" w:rsidR="00370A30" w:rsidRDefault="00895BE3" w:rsidP="000044E9">
            <w:pPr>
              <w:spacing w:after="0" w:line="240" w:lineRule="auto"/>
              <w:jc w:val="both"/>
            </w:pPr>
            <w:r>
              <w:t xml:space="preserve">Cllr </w:t>
            </w:r>
            <w:r w:rsidR="00006FEC">
              <w:t>K</w:t>
            </w:r>
            <w:r>
              <w:t xml:space="preserve">evin </w:t>
            </w:r>
            <w:r w:rsidR="00006FEC">
              <w:t>McG</w:t>
            </w:r>
            <w:r>
              <w:t>regor</w:t>
            </w:r>
            <w:r w:rsidR="00006FEC">
              <w:t xml:space="preserve"> also included a congratulatory message to members and community groups on the Christmas </w:t>
            </w:r>
            <w:r w:rsidR="003971DB">
              <w:t>events, including the Lights switch on and the Corner Market event.</w:t>
            </w:r>
          </w:p>
          <w:p w14:paraId="5C534735" w14:textId="19C1B762" w:rsidR="00194896" w:rsidRPr="00C306E0" w:rsidRDefault="00194896" w:rsidP="00CA44F7">
            <w:pPr>
              <w:spacing w:after="0" w:line="240" w:lineRule="auto"/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45B1CD6A" w14:textId="77777777" w:rsidR="00026292" w:rsidRPr="00B1376A" w:rsidRDefault="00026292" w:rsidP="001C6CDE">
            <w:pPr>
              <w:spacing w:after="0" w:line="240" w:lineRule="auto"/>
              <w:rPr>
                <w:b/>
                <w:bCs/>
              </w:rPr>
            </w:pPr>
          </w:p>
          <w:p w14:paraId="01DFB45E" w14:textId="073F82EF" w:rsidR="005362DB" w:rsidRDefault="005362DB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7B0288" w14:paraId="785542C5" w14:textId="77777777" w:rsidTr="008AED92">
        <w:tc>
          <w:tcPr>
            <w:tcW w:w="641" w:type="dxa"/>
            <w:shd w:val="clear" w:color="auto" w:fill="auto"/>
          </w:tcPr>
          <w:p w14:paraId="30C34659" w14:textId="4F6E067A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3D77C0EB" w14:textId="77777777" w:rsidR="0050193C" w:rsidRPr="00240FA7" w:rsidRDefault="006E21CE" w:rsidP="0050193C">
            <w:pPr>
              <w:pStyle w:val="NoSpacing"/>
              <w:jc w:val="both"/>
              <w:rPr>
                <w:b/>
                <w:bCs/>
              </w:rPr>
            </w:pPr>
            <w:r w:rsidRPr="00240FA7">
              <w:rPr>
                <w:b/>
                <w:bCs/>
              </w:rPr>
              <w:t>SECRETARY’S REPORT</w:t>
            </w:r>
          </w:p>
          <w:p w14:paraId="0F0D0320" w14:textId="77777777" w:rsidR="00240FA7" w:rsidRDefault="00240FA7" w:rsidP="00887C68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83E2217" w14:textId="213FB215" w:rsidR="00B84CBD" w:rsidRDefault="00B84CBD" w:rsidP="00887C68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Correspondence</w:t>
            </w:r>
            <w:r w:rsidR="00873015">
              <w:rPr>
                <w:b/>
                <w:bCs/>
              </w:rPr>
              <w:t>.</w:t>
            </w:r>
          </w:p>
          <w:p w14:paraId="397C6A3B" w14:textId="0F6E988A" w:rsidR="00406B17" w:rsidRPr="00406B17" w:rsidRDefault="00406B17" w:rsidP="00887C68">
            <w:pPr>
              <w:spacing w:after="0" w:line="240" w:lineRule="auto"/>
              <w:jc w:val="both"/>
              <w:rPr>
                <w:u w:val="single"/>
              </w:rPr>
            </w:pPr>
            <w:r w:rsidRPr="00406B17">
              <w:rPr>
                <w:u w:val="single"/>
              </w:rPr>
              <w:t>Corner Events Management Plan</w:t>
            </w:r>
          </w:p>
          <w:p w14:paraId="6566BCA5" w14:textId="02686B20" w:rsidR="00CD53CE" w:rsidRDefault="002E33B8" w:rsidP="00887C68">
            <w:pPr>
              <w:spacing w:after="0" w:line="240" w:lineRule="auto"/>
              <w:jc w:val="both"/>
            </w:pPr>
            <w:r>
              <w:t>S</w:t>
            </w:r>
            <w:r w:rsidR="00895BE3">
              <w:t xml:space="preserve">teve </w:t>
            </w:r>
            <w:r>
              <w:t>G</w:t>
            </w:r>
            <w:r w:rsidR="00895BE3">
              <w:t xml:space="preserve">illies </w:t>
            </w:r>
            <w:r>
              <w:t xml:space="preserve">had provided the Generic Event Management Plan for the Corner.  This is a </w:t>
            </w:r>
            <w:r w:rsidR="00F847B1">
              <w:t>3-year</w:t>
            </w:r>
            <w:r>
              <w:t xml:space="preserve"> public entertainment license</w:t>
            </w:r>
            <w:r w:rsidR="00F77842">
              <w:t xml:space="preserve">, with the plan produced as part of the application, including Risk assessment and Fire assessment.  This was provided to DDCC following concerns raised at a previous meeting regarding the safety of </w:t>
            </w:r>
            <w:r w:rsidR="008C6E3B">
              <w:t>wider events being moved to the Corner (raised regarding proposals to move Gala activities from Morton Park to the Corner).</w:t>
            </w:r>
            <w:r w:rsidR="00CC248A">
              <w:t xml:space="preserve">  </w:t>
            </w:r>
          </w:p>
          <w:p w14:paraId="3DDC06C6" w14:textId="6FC94195" w:rsidR="00CC248A" w:rsidRPr="00B84CBD" w:rsidRDefault="00CC248A" w:rsidP="00887C68">
            <w:pPr>
              <w:spacing w:after="0" w:line="240" w:lineRule="auto"/>
              <w:jc w:val="both"/>
            </w:pPr>
            <w:r>
              <w:t>A</w:t>
            </w:r>
            <w:r w:rsidR="00895BE3">
              <w:t xml:space="preserve">rlene </w:t>
            </w:r>
            <w:r>
              <w:t>H</w:t>
            </w:r>
            <w:r w:rsidR="00895BE3">
              <w:t>odgart</w:t>
            </w:r>
            <w:r>
              <w:t xml:space="preserve"> (EAC) provided an overview of the requirements for events and where these </w:t>
            </w:r>
            <w:r w:rsidR="00CD53CE">
              <w:t xml:space="preserve">require an application to be made.  She referred to EAC colleague </w:t>
            </w:r>
            <w:r w:rsidR="00607B1A">
              <w:t>Keith Stewart for further details relating to community events.</w:t>
            </w:r>
          </w:p>
          <w:p w14:paraId="07CEE175" w14:textId="77777777" w:rsidR="00B84CBD" w:rsidRDefault="00B84CBD" w:rsidP="00887C68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7C03B73" w14:textId="09D2ED7F" w:rsidR="00406B17" w:rsidRPr="00406B17" w:rsidRDefault="00406B17" w:rsidP="00887C68">
            <w:pPr>
              <w:spacing w:after="0" w:line="240" w:lineRule="auto"/>
              <w:jc w:val="both"/>
              <w:rPr>
                <w:u w:val="single"/>
              </w:rPr>
            </w:pPr>
            <w:r w:rsidRPr="00406B17">
              <w:rPr>
                <w:u w:val="single"/>
              </w:rPr>
              <w:t>Lottery proposals</w:t>
            </w:r>
          </w:p>
          <w:p w14:paraId="7D88EE4C" w14:textId="67511675" w:rsidR="00406B17" w:rsidRDefault="00406B17" w:rsidP="00887C68">
            <w:pPr>
              <w:spacing w:after="0" w:line="240" w:lineRule="auto"/>
              <w:jc w:val="both"/>
            </w:pPr>
            <w:r w:rsidRPr="00406B17">
              <w:t>S</w:t>
            </w:r>
            <w:r w:rsidR="00895BE3">
              <w:t xml:space="preserve">teve </w:t>
            </w:r>
            <w:r w:rsidRPr="00406B17">
              <w:t>G</w:t>
            </w:r>
            <w:r w:rsidR="00895BE3">
              <w:t xml:space="preserve">illies </w:t>
            </w:r>
            <w:r w:rsidRPr="00406B17">
              <w:t>had provided a paper</w:t>
            </w:r>
            <w:r>
              <w:t xml:space="preserve">, circulated prior to the meeting, with </w:t>
            </w:r>
            <w:r w:rsidR="000E54BE">
              <w:t>proposals on Lottery improvements. R</w:t>
            </w:r>
            <w:r w:rsidR="00895BE3">
              <w:t xml:space="preserve">obert </w:t>
            </w:r>
            <w:r w:rsidR="000E54BE">
              <w:t>C</w:t>
            </w:r>
            <w:r w:rsidR="00895BE3">
              <w:t>urr</w:t>
            </w:r>
            <w:r w:rsidR="000E54BE">
              <w:t xml:space="preserve"> confirmed that this has been reviewed </w:t>
            </w:r>
            <w:r w:rsidR="00F320E1">
              <w:t xml:space="preserve">and has informed some of the proposals being made and </w:t>
            </w:r>
            <w:r w:rsidR="00E22ADF">
              <w:t xml:space="preserve">to be </w:t>
            </w:r>
            <w:r w:rsidR="00F320E1">
              <w:t>circulated to members in February.</w:t>
            </w:r>
            <w:r w:rsidR="00BB4719">
              <w:t xml:space="preserve">  Feedback from S</w:t>
            </w:r>
            <w:r w:rsidR="00895BE3">
              <w:t xml:space="preserve">teve </w:t>
            </w:r>
            <w:r w:rsidR="00BB4719">
              <w:t>G</w:t>
            </w:r>
            <w:r w:rsidR="00895BE3">
              <w:t>illies</w:t>
            </w:r>
            <w:r w:rsidR="00BB4719">
              <w:t xml:space="preserve"> </w:t>
            </w:r>
            <w:r w:rsidR="00216A63">
              <w:t>in response to the proposals and informed by his paper included:</w:t>
            </w:r>
          </w:p>
          <w:p w14:paraId="549FE346" w14:textId="79B6CF12" w:rsidR="00216A63" w:rsidRDefault="00216A63" w:rsidP="00216A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Concerns with the proposed name change.</w:t>
            </w:r>
          </w:p>
          <w:p w14:paraId="28B75040" w14:textId="15B77089" w:rsidR="00216A63" w:rsidRDefault="00663113" w:rsidP="00216A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lastRenderedPageBreak/>
              <w:t xml:space="preserve">A view that the percentage going to DDCC is too high and should be </w:t>
            </w:r>
            <w:r w:rsidR="00C04066">
              <w:t>reduced.  (R</w:t>
            </w:r>
            <w:r w:rsidR="00895BE3">
              <w:t xml:space="preserve">obert </w:t>
            </w:r>
            <w:r w:rsidR="00C04066">
              <w:t>C</w:t>
            </w:r>
            <w:r w:rsidR="00895BE3">
              <w:t>urr</w:t>
            </w:r>
            <w:r w:rsidR="00C04066">
              <w:t xml:space="preserve"> confirmed that these proceeds will still benefit the community through </w:t>
            </w:r>
            <w:r w:rsidR="005722B5">
              <w:t xml:space="preserve">activities associated with the DDCC </w:t>
            </w:r>
            <w:r w:rsidR="00895BE3">
              <w:t>e.g.</w:t>
            </w:r>
            <w:r w:rsidR="005722B5">
              <w:t xml:space="preserve"> Gala).</w:t>
            </w:r>
          </w:p>
          <w:p w14:paraId="046AAC8F" w14:textId="47915DDA" w:rsidR="005722B5" w:rsidRDefault="005722B5" w:rsidP="00216A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A view that the other community concerns (</w:t>
            </w:r>
            <w:r w:rsidR="00895BE3">
              <w:t>e.g.</w:t>
            </w:r>
            <w:r>
              <w:t xml:space="preserve"> Gala) should compete for funding </w:t>
            </w:r>
            <w:r w:rsidR="007B1F09">
              <w:t>alongside other community groups.</w:t>
            </w:r>
          </w:p>
          <w:p w14:paraId="05AD42E0" w14:textId="50A1F13F" w:rsidR="007B1F09" w:rsidRDefault="007B1F09" w:rsidP="00216A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An active attempt should be made to recruit new lottery members</w:t>
            </w:r>
            <w:r w:rsidR="00A5635B">
              <w:t xml:space="preserve"> and an offer is made for a lottery stall at the Corner markets.  (P</w:t>
            </w:r>
            <w:r w:rsidR="00895BE3">
              <w:t xml:space="preserve">amela </w:t>
            </w:r>
            <w:r w:rsidR="00A5635B">
              <w:t>H</w:t>
            </w:r>
            <w:r w:rsidR="00895BE3">
              <w:t>anmer</w:t>
            </w:r>
            <w:r w:rsidR="00A5635B">
              <w:t xml:space="preserve"> confirmed that there are intentions to advertise and recruit)</w:t>
            </w:r>
          </w:p>
          <w:p w14:paraId="0BEE1A57" w14:textId="16017CED" w:rsidR="00A5635B" w:rsidRDefault="000871F4" w:rsidP="00216A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 xml:space="preserve">A suggestion that the draw needs more theatre and sponsor attendance.  It was confirmed that this had initially stopped due to COVID lockdowns and has not been </w:t>
            </w:r>
            <w:r w:rsidR="00442D5E">
              <w:t>brought back as yet.</w:t>
            </w:r>
          </w:p>
          <w:p w14:paraId="09A0B7E5" w14:textId="37097B80" w:rsidR="00442D5E" w:rsidRDefault="00442D5E" w:rsidP="00216A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A leadership team should be established for the lottery (</w:t>
            </w:r>
            <w:r w:rsidR="00750CB2">
              <w:t xml:space="preserve">in effect a community </w:t>
            </w:r>
            <w:r w:rsidR="00EC3DCA">
              <w:t>focus/consulation</w:t>
            </w:r>
            <w:r w:rsidR="00750CB2">
              <w:t xml:space="preserve"> group), of 3-5 members not associated with any community groups</w:t>
            </w:r>
            <w:r w:rsidR="00EC3DCA">
              <w:t xml:space="preserve"> who can meet annually to review policy on behalf</w:t>
            </w:r>
            <w:r w:rsidR="00750CB2">
              <w:t xml:space="preserve"> </w:t>
            </w:r>
            <w:r w:rsidR="00B95621">
              <w:t>of the community.</w:t>
            </w:r>
          </w:p>
          <w:p w14:paraId="30A387FF" w14:textId="0932642F" w:rsidR="00B95621" w:rsidRDefault="00B95621" w:rsidP="00216A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Funding releases were discussed.  P</w:t>
            </w:r>
            <w:r w:rsidR="00895BE3">
              <w:t xml:space="preserve">amela </w:t>
            </w:r>
            <w:r>
              <w:t>H</w:t>
            </w:r>
            <w:r w:rsidR="00895BE3">
              <w:t>anmer</w:t>
            </w:r>
            <w:r>
              <w:t xml:space="preserve"> confirmed that these are proposed to be scheduled once a year.</w:t>
            </w:r>
          </w:p>
          <w:p w14:paraId="738D283D" w14:textId="31432DCC" w:rsidR="00B95621" w:rsidRDefault="00824CC6" w:rsidP="00216A6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 xml:space="preserve">Use of the Discover Darvel webpages </w:t>
            </w:r>
            <w:r w:rsidRPr="00824CC6">
              <w:t>P</w:t>
            </w:r>
            <w:r w:rsidR="00895BE3">
              <w:t xml:space="preserve">amela </w:t>
            </w:r>
            <w:r w:rsidRPr="00824CC6">
              <w:t>H</w:t>
            </w:r>
            <w:r w:rsidR="00895BE3">
              <w:t xml:space="preserve">anmer </w:t>
            </w:r>
            <w:r w:rsidRPr="00824CC6">
              <w:t>raised concerns that there was currently no access to the original Lottery website</w:t>
            </w:r>
            <w:r>
              <w:t>.</w:t>
            </w:r>
            <w:r w:rsidRPr="00824CC6">
              <w:t xml:space="preserve"> S</w:t>
            </w:r>
            <w:r w:rsidR="00895BE3">
              <w:t xml:space="preserve">teve </w:t>
            </w:r>
            <w:r w:rsidRPr="00824CC6">
              <w:t>G</w:t>
            </w:r>
            <w:r w:rsidR="00895BE3">
              <w:t xml:space="preserve">illies </w:t>
            </w:r>
            <w:r w:rsidRPr="00824CC6">
              <w:t>confirmed that</w:t>
            </w:r>
            <w:r>
              <w:t xml:space="preserve"> admin access can be granted.</w:t>
            </w:r>
          </w:p>
          <w:p w14:paraId="4552111C" w14:textId="77777777" w:rsidR="00AF0136" w:rsidRDefault="00AF0136" w:rsidP="00AF0136">
            <w:pPr>
              <w:spacing w:after="0" w:line="240" w:lineRule="auto"/>
              <w:jc w:val="both"/>
            </w:pPr>
          </w:p>
          <w:p w14:paraId="0649F651" w14:textId="09314F39" w:rsidR="00AF0136" w:rsidRDefault="00866466" w:rsidP="00AF0136">
            <w:pPr>
              <w:spacing w:after="0" w:line="240" w:lineRule="auto"/>
              <w:jc w:val="both"/>
            </w:pPr>
            <w:r>
              <w:t xml:space="preserve">Suggestions and feedback will be further considered during </w:t>
            </w:r>
            <w:r w:rsidR="00B54FAE">
              <w:t xml:space="preserve">finalisation of </w:t>
            </w:r>
            <w:r>
              <w:t>the current</w:t>
            </w:r>
            <w:r w:rsidR="00D00455">
              <w:t xml:space="preserve"> </w:t>
            </w:r>
            <w:r w:rsidR="00B54FAE">
              <w:t>proposals.</w:t>
            </w:r>
            <w:r w:rsidR="00A947FA">
              <w:t xml:space="preserve">  Thanks were provided to S</w:t>
            </w:r>
            <w:r w:rsidR="00895BE3">
              <w:t xml:space="preserve">teve </w:t>
            </w:r>
            <w:r w:rsidR="00A947FA">
              <w:t>G</w:t>
            </w:r>
            <w:r w:rsidR="00895BE3">
              <w:t>illies</w:t>
            </w:r>
            <w:r w:rsidR="00A947FA">
              <w:t xml:space="preserve"> for his </w:t>
            </w:r>
            <w:r w:rsidR="00D644BD">
              <w:t>input and report.</w:t>
            </w:r>
          </w:p>
          <w:p w14:paraId="49B1D4BB" w14:textId="77777777" w:rsidR="00406B17" w:rsidRPr="00240FA7" w:rsidRDefault="00406B17" w:rsidP="00887C68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25B2684" w14:textId="3668B6FD" w:rsidR="00740872" w:rsidRPr="00240FA7" w:rsidRDefault="006E21CE" w:rsidP="00887C6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40FA7">
              <w:rPr>
                <w:b/>
                <w:bCs/>
              </w:rPr>
              <w:t>Planning Applications</w:t>
            </w:r>
            <w:r w:rsidRPr="00240FA7">
              <w:rPr>
                <w:sz w:val="20"/>
                <w:szCs w:val="20"/>
              </w:rPr>
              <w:t xml:space="preserve">: </w:t>
            </w:r>
            <w:r w:rsidR="00627FAB" w:rsidRPr="00240FA7">
              <w:rPr>
                <w:sz w:val="20"/>
                <w:szCs w:val="20"/>
              </w:rPr>
              <w:t>Planning applications were discussed as follows:</w:t>
            </w:r>
          </w:p>
          <w:p w14:paraId="216E63B9" w14:textId="2A0DB2FC" w:rsidR="00627FAB" w:rsidRPr="00AF34E4" w:rsidRDefault="00A27BEF" w:rsidP="00627FA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Hyperlink"/>
                <w:color w:val="auto"/>
                <w:u w:val="none"/>
              </w:rPr>
            </w:pPr>
            <w:r w:rsidRPr="00AF34E4">
              <w:rPr>
                <w:rStyle w:val="Hyperlink"/>
                <w:color w:val="auto"/>
                <w:u w:val="none"/>
              </w:rPr>
              <w:t xml:space="preserve">Mr Pablo Ipince, 36 West Main Street.  </w:t>
            </w:r>
            <w:r w:rsidR="00AF34E4" w:rsidRPr="00AF34E4">
              <w:rPr>
                <w:rStyle w:val="Hyperlink"/>
                <w:color w:val="auto"/>
                <w:u w:val="none"/>
              </w:rPr>
              <w:t>Conversion, alteration, and extension of outbuilding to form a dwelling house.  Delegated 23 January 2024</w:t>
            </w:r>
            <w:r w:rsidR="00627FAB" w:rsidRPr="00AF34E4">
              <w:rPr>
                <w:rStyle w:val="Hyperlink"/>
                <w:color w:val="auto"/>
                <w:u w:val="none"/>
              </w:rPr>
              <w:t>.</w:t>
            </w:r>
          </w:p>
          <w:p w14:paraId="67EFF671" w14:textId="766A9821" w:rsidR="00DD2D8E" w:rsidRPr="00240FA7" w:rsidRDefault="00DD2D8E" w:rsidP="00CA44F7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shd w:val="clear" w:color="auto" w:fill="auto"/>
          </w:tcPr>
          <w:p w14:paraId="39B538EA" w14:textId="7F520887" w:rsidR="00D42437" w:rsidRPr="00D42437" w:rsidRDefault="00D42437" w:rsidP="001C6CD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6E21CE" w:rsidRPr="00275E40" w14:paraId="7EE2D597" w14:textId="77777777" w:rsidTr="008AED92">
        <w:tc>
          <w:tcPr>
            <w:tcW w:w="641" w:type="dxa"/>
            <w:shd w:val="clear" w:color="auto" w:fill="auto"/>
          </w:tcPr>
          <w:p w14:paraId="79EF70A1" w14:textId="70AB6DE6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09EE8E83" w14:textId="77777777" w:rsidR="00DD2D8E" w:rsidRPr="007E2038" w:rsidRDefault="006E21CE" w:rsidP="00DD2D8E">
            <w:pPr>
              <w:pStyle w:val="NoSpacing"/>
              <w:rPr>
                <w:b/>
                <w:bCs/>
              </w:rPr>
            </w:pPr>
            <w:r w:rsidRPr="007E2038">
              <w:rPr>
                <w:b/>
                <w:bCs/>
              </w:rPr>
              <w:t>TREASURER’S REPORT</w:t>
            </w:r>
            <w:r w:rsidR="00DD2D8E" w:rsidRPr="007E2038">
              <w:rPr>
                <w:b/>
                <w:bCs/>
              </w:rPr>
              <w:t>:</w:t>
            </w:r>
          </w:p>
          <w:p w14:paraId="6384EEAD" w14:textId="5D3FE820" w:rsidR="00A01ECA" w:rsidRDefault="00162591" w:rsidP="00AE4BA0">
            <w:pPr>
              <w:pStyle w:val="NoSpacing"/>
            </w:pPr>
            <w:r>
              <w:t>Circulated at the meeting.</w:t>
            </w:r>
          </w:p>
          <w:p w14:paraId="10409474" w14:textId="77777777" w:rsidR="00162591" w:rsidRPr="007E2038" w:rsidRDefault="00162591" w:rsidP="00AE4BA0">
            <w:pPr>
              <w:pStyle w:val="NoSpacing"/>
            </w:pPr>
          </w:p>
          <w:p w14:paraId="3926C702" w14:textId="3B9B1C12" w:rsidR="00434E8E" w:rsidRPr="007E2038" w:rsidRDefault="00434E8E" w:rsidP="00AE4BA0">
            <w:pPr>
              <w:pStyle w:val="NoSpacing"/>
              <w:rPr>
                <w:b/>
                <w:bCs/>
              </w:rPr>
            </w:pPr>
            <w:r w:rsidRPr="007E2038">
              <w:rPr>
                <w:b/>
                <w:bCs/>
              </w:rPr>
              <w:t>Funding</w:t>
            </w:r>
          </w:p>
          <w:p w14:paraId="0845854D" w14:textId="4F122764" w:rsidR="00A01ECA" w:rsidRDefault="00D644BD" w:rsidP="00AE4BA0">
            <w:pPr>
              <w:pStyle w:val="NoSpacing"/>
            </w:pPr>
            <w:r>
              <w:t>No funding report was provided for the January meeting.</w:t>
            </w:r>
          </w:p>
          <w:p w14:paraId="6D02E806" w14:textId="77777777" w:rsidR="00904D3D" w:rsidRPr="007E2038" w:rsidRDefault="00904D3D" w:rsidP="00AE4BA0">
            <w:pPr>
              <w:pStyle w:val="NoSpacing"/>
            </w:pPr>
          </w:p>
          <w:p w14:paraId="3E199125" w14:textId="77777777" w:rsidR="00E778DB" w:rsidRPr="007E2038" w:rsidRDefault="00E778DB" w:rsidP="00E778DB">
            <w:pPr>
              <w:spacing w:after="0" w:line="240" w:lineRule="auto"/>
              <w:jc w:val="both"/>
              <w:rPr>
                <w:b/>
                <w:bCs/>
              </w:rPr>
            </w:pPr>
            <w:r w:rsidRPr="007E2038">
              <w:rPr>
                <w:b/>
                <w:bCs/>
              </w:rPr>
              <w:t>Darvel Lottery</w:t>
            </w:r>
          </w:p>
          <w:p w14:paraId="3B0800E7" w14:textId="77777777" w:rsidR="00A01ECA" w:rsidRDefault="005407A3" w:rsidP="00744025">
            <w:pPr>
              <w:spacing w:after="0" w:line="240" w:lineRule="auto"/>
              <w:jc w:val="both"/>
            </w:pPr>
            <w:r>
              <w:t>A summary was provided on the figures reported to the lottery licensing board following the December draw, including entry figures and administrative (bank) charges.</w:t>
            </w:r>
          </w:p>
          <w:p w14:paraId="4240DB87" w14:textId="7F7EFBEA" w:rsidR="00AD306B" w:rsidRPr="007E2038" w:rsidRDefault="00AD306B" w:rsidP="00744025">
            <w:pPr>
              <w:spacing w:after="0" w:line="240" w:lineRule="auto"/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7482BFBC" w14:textId="77777777" w:rsidR="00911235" w:rsidRDefault="0091123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5AD1141" w14:textId="77777777" w:rsidR="00C31C2A" w:rsidRDefault="00C31C2A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0F3C3F3" w14:textId="77777777" w:rsidR="00C31C2A" w:rsidRDefault="00C31C2A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F110394" w14:textId="77777777" w:rsidR="00C31C2A" w:rsidRDefault="00C31C2A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D35AAB6" w14:textId="0620424B" w:rsidR="00C31C2A" w:rsidRPr="00275E40" w:rsidRDefault="00C31C2A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275E40" w14:paraId="49B9DB6B" w14:textId="77777777" w:rsidTr="00AD306B">
        <w:trPr>
          <w:trHeight w:val="1438"/>
        </w:trPr>
        <w:tc>
          <w:tcPr>
            <w:tcW w:w="641" w:type="dxa"/>
            <w:shd w:val="clear" w:color="auto" w:fill="auto"/>
          </w:tcPr>
          <w:p w14:paraId="41C39741" w14:textId="2D287119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3A5EED44" w14:textId="3EA0D2F9" w:rsidR="008F3336" w:rsidRDefault="006E21CE" w:rsidP="008F3336">
            <w:pPr>
              <w:spacing w:after="0" w:line="240" w:lineRule="auto"/>
              <w:jc w:val="both"/>
              <w:rPr>
                <w:b/>
                <w:bCs/>
              </w:rPr>
            </w:pPr>
            <w:r w:rsidRPr="00275E40">
              <w:rPr>
                <w:b/>
                <w:bCs/>
              </w:rPr>
              <w:t xml:space="preserve">REPORTS FROM COMMUNITY </w:t>
            </w:r>
          </w:p>
          <w:p w14:paraId="7AC36158" w14:textId="77777777" w:rsidR="00315F02" w:rsidRPr="0009630C" w:rsidRDefault="00315F02" w:rsidP="006C1C9F">
            <w:pPr>
              <w:pStyle w:val="HTMLPreformatte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3B7EB" w14:textId="5AD44F87" w:rsidR="006C1C9F" w:rsidRPr="0009630C" w:rsidRDefault="006C1C9F" w:rsidP="006C1C9F">
            <w:pPr>
              <w:pStyle w:val="HTMLPreformatted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Darvel Area Regeneration Team (DART) / Darvel Strategy Group</w:t>
            </w:r>
            <w:r w:rsidR="00315F02" w:rsidRPr="000963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(DSG)</w:t>
            </w:r>
          </w:p>
          <w:p w14:paraId="41928D61" w14:textId="2CF7D364" w:rsidR="00315F02" w:rsidRPr="00904D3D" w:rsidRDefault="001E579F" w:rsidP="00315F02">
            <w:pPr>
              <w:pStyle w:val="HTMLPreformatted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Any reports received are circulated to members prior to the DDCC meeting.</w:t>
            </w:r>
          </w:p>
        </w:tc>
        <w:tc>
          <w:tcPr>
            <w:tcW w:w="1575" w:type="dxa"/>
            <w:shd w:val="clear" w:color="auto" w:fill="auto"/>
          </w:tcPr>
          <w:p w14:paraId="2E468F91" w14:textId="086FAFEF" w:rsidR="006E21CE" w:rsidRDefault="006E21CE" w:rsidP="001C6CDE">
            <w:pPr>
              <w:spacing w:after="0" w:line="240" w:lineRule="auto"/>
            </w:pPr>
          </w:p>
          <w:p w14:paraId="39C717B3" w14:textId="77777777" w:rsidR="00751698" w:rsidRDefault="00751698" w:rsidP="001C6CDE">
            <w:pPr>
              <w:spacing w:after="0" w:line="240" w:lineRule="auto"/>
            </w:pPr>
          </w:p>
          <w:p w14:paraId="52ABFF9D" w14:textId="77777777" w:rsidR="00B419B6" w:rsidRDefault="00B419B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34ADAD4" w14:textId="4AAB8F9F" w:rsidR="00B419B6" w:rsidRPr="00275E40" w:rsidRDefault="00B419B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D4B40" w:rsidRPr="00275E40" w14:paraId="55B97B88" w14:textId="77777777" w:rsidTr="008AED92">
        <w:tc>
          <w:tcPr>
            <w:tcW w:w="641" w:type="dxa"/>
            <w:shd w:val="clear" w:color="auto" w:fill="auto"/>
          </w:tcPr>
          <w:p w14:paraId="7A978022" w14:textId="2F183CC8" w:rsidR="001D4B40" w:rsidRPr="00275E40" w:rsidRDefault="001D4B40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6FBEE58E" w14:textId="0E957F5C" w:rsidR="00315F02" w:rsidRPr="008744A5" w:rsidRDefault="00315F02" w:rsidP="00AA37AC">
            <w:pPr>
              <w:spacing w:after="0" w:line="240" w:lineRule="auto"/>
              <w:jc w:val="both"/>
              <w:rPr>
                <w:b/>
                <w:bCs/>
              </w:rPr>
            </w:pPr>
            <w:r w:rsidRPr="008744A5">
              <w:rPr>
                <w:b/>
                <w:bCs/>
              </w:rPr>
              <w:t>Other Competent Business</w:t>
            </w:r>
          </w:p>
          <w:p w14:paraId="4F698E1D" w14:textId="77777777" w:rsidR="00523002" w:rsidRPr="008744A5" w:rsidRDefault="00523002" w:rsidP="001F4F62">
            <w:pPr>
              <w:pStyle w:val="NoSpacing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5178F0A" w14:textId="77777777" w:rsidR="00B62A36" w:rsidRDefault="00FB2F0C" w:rsidP="001F4F62">
            <w:pPr>
              <w:pStyle w:val="NoSpacing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A member of the public raised re receipt of a letter proposing a new electrical substation at Priestland.  She believed she was the only household to have received this notification and has concerns with the proposed ent</w:t>
            </w:r>
            <w:r w:rsidR="00C56F4F">
              <w:rPr>
                <w:rFonts w:asciiTheme="minorHAnsi" w:eastAsia="Times New Roman" w:hAnsiTheme="minorHAnsi" w:cstheme="minorHAnsi"/>
                <w:lang w:eastAsia="en-GB"/>
              </w:rPr>
              <w:t>r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y point on the</w:t>
            </w:r>
            <w:r w:rsidR="00C56F4F">
              <w:rPr>
                <w:rFonts w:asciiTheme="minorHAnsi" w:eastAsia="Times New Roman" w:hAnsiTheme="minorHAnsi" w:cstheme="minorHAnsi"/>
                <w:lang w:eastAsia="en-GB"/>
              </w:rPr>
              <w:t xml:space="preserve"> road corner, as well as potential noise.</w:t>
            </w:r>
            <w:r w:rsidR="00E2574B">
              <w:rPr>
                <w:rFonts w:asciiTheme="minorHAnsi" w:eastAsia="Times New Roman" w:hAnsiTheme="minorHAnsi" w:cstheme="minorHAnsi"/>
                <w:lang w:eastAsia="en-GB"/>
              </w:rPr>
              <w:t xml:space="preserve">  Feedback is to be provided by 10 February.  Agreed that this should be circulated on the Darvel community social media page, to encourage wider community feedback.</w:t>
            </w:r>
          </w:p>
          <w:p w14:paraId="21C67BDC" w14:textId="77777777" w:rsidR="00B62A36" w:rsidRDefault="00B62A36" w:rsidP="001F4F62">
            <w:pPr>
              <w:pStyle w:val="NoSpacing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2888370A" w14:textId="3573C002" w:rsidR="008744A5" w:rsidRDefault="00B62A36" w:rsidP="001F4F62">
            <w:pPr>
              <w:pStyle w:val="NoSpacing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R</w:t>
            </w:r>
            <w:r w:rsidR="00895BE3">
              <w:rPr>
                <w:rFonts w:asciiTheme="minorHAnsi" w:eastAsia="Times New Roman" w:hAnsiTheme="minorHAnsi" w:cstheme="minorHAnsi"/>
                <w:lang w:eastAsia="en-GB"/>
              </w:rPr>
              <w:t xml:space="preserve">obert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="00895BE3">
              <w:rPr>
                <w:rFonts w:asciiTheme="minorHAnsi" w:eastAsia="Times New Roman" w:hAnsiTheme="minorHAnsi" w:cstheme="minorHAnsi"/>
                <w:lang w:eastAsia="en-GB"/>
              </w:rPr>
              <w:t>urr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also reiterated that the DDCC members are all </w:t>
            </w:r>
            <w:r w:rsidR="00D64B15">
              <w:rPr>
                <w:rFonts w:asciiTheme="minorHAnsi" w:eastAsia="Times New Roman" w:hAnsiTheme="minorHAnsi" w:cstheme="minorHAnsi"/>
                <w:lang w:eastAsia="en-GB"/>
              </w:rPr>
              <w:t>volunteers,</w:t>
            </w:r>
            <w:r w:rsidR="00562B6A">
              <w:rPr>
                <w:rFonts w:asciiTheme="minorHAnsi" w:eastAsia="Times New Roman" w:hAnsiTheme="minorHAnsi" w:cstheme="minorHAnsi"/>
                <w:lang w:eastAsia="en-GB"/>
              </w:rPr>
              <w:t xml:space="preserve"> and none are in receipt of payment (this also stands for other community groups in Darvel).</w:t>
            </w:r>
            <w:r w:rsidR="001D5A19">
              <w:rPr>
                <w:rFonts w:asciiTheme="minorHAnsi" w:eastAsia="Times New Roman" w:hAnsiTheme="minorHAnsi" w:cstheme="minorHAnsi"/>
                <w:lang w:eastAsia="en-GB"/>
              </w:rPr>
              <w:t xml:space="preserve">  </w:t>
            </w:r>
            <w:r w:rsidR="009436DB">
              <w:rPr>
                <w:rFonts w:asciiTheme="minorHAnsi" w:eastAsia="Times New Roman" w:hAnsiTheme="minorHAnsi" w:cstheme="minorHAnsi"/>
                <w:lang w:eastAsia="en-GB"/>
              </w:rPr>
              <w:t xml:space="preserve">Additional members are needed, especially with the pressured of the increased role in managing and responding to conversations on social media.  </w:t>
            </w:r>
            <w:r w:rsidR="001D5A19">
              <w:rPr>
                <w:rFonts w:asciiTheme="minorHAnsi" w:eastAsia="Times New Roman" w:hAnsiTheme="minorHAnsi" w:cstheme="minorHAnsi"/>
                <w:lang w:eastAsia="en-GB"/>
              </w:rPr>
              <w:t>A call was made for more community involvement and for those interested in getting in</w:t>
            </w:r>
            <w:r w:rsidR="00D64B15">
              <w:rPr>
                <w:rFonts w:asciiTheme="minorHAnsi" w:eastAsia="Times New Roman" w:hAnsiTheme="minorHAnsi" w:cstheme="minorHAnsi"/>
                <w:lang w:eastAsia="en-GB"/>
              </w:rPr>
              <w:t xml:space="preserve">volved with the Community Council.  </w:t>
            </w:r>
            <w:r w:rsidR="00FB2F0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61DF455A" w14:textId="77777777" w:rsidR="002349D8" w:rsidRDefault="002349D8" w:rsidP="001F4F62">
            <w:pPr>
              <w:pStyle w:val="NoSpacing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6697019B" w14:textId="77777777" w:rsidR="006B34A2" w:rsidRDefault="00885225" w:rsidP="002D0E8B">
            <w:pPr>
              <w:pStyle w:val="NoSpacing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All were thanked for their attendance.</w:t>
            </w:r>
          </w:p>
          <w:p w14:paraId="211BA12C" w14:textId="327BAF09" w:rsidR="00AD306B" w:rsidRPr="00885225" w:rsidRDefault="00AD306B" w:rsidP="002D0E8B">
            <w:pPr>
              <w:pStyle w:val="NoSpacing"/>
              <w:jc w:val="both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575" w:type="dxa"/>
            <w:shd w:val="clear" w:color="auto" w:fill="auto"/>
          </w:tcPr>
          <w:p w14:paraId="55EE3EC2" w14:textId="77777777" w:rsidR="00DD67D5" w:rsidRDefault="00DD67D5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4A91A1D" w14:textId="77777777" w:rsidR="00A22167" w:rsidRPr="00A22167" w:rsidRDefault="00A22167" w:rsidP="001C6C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2D7FE68" w14:textId="77777777" w:rsidR="00A22167" w:rsidRPr="00A22167" w:rsidRDefault="00A22167" w:rsidP="001C6C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C217F35" w14:textId="77777777" w:rsidR="00A22167" w:rsidRDefault="00A22167" w:rsidP="001C6C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E19EEFD" w14:textId="77777777" w:rsidR="00A22167" w:rsidRPr="00A22167" w:rsidRDefault="00A22167" w:rsidP="001C6C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1E594F87" w14:textId="77777777" w:rsidR="00A22167" w:rsidRPr="00A22167" w:rsidRDefault="00A22167" w:rsidP="001C6C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C02E289" w14:textId="0FB678C3" w:rsidR="00A22167" w:rsidRPr="00CC30AA" w:rsidRDefault="00A22167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E21CE" w:rsidRPr="00275E40" w14:paraId="79EA0AED" w14:textId="77777777" w:rsidTr="008AED92">
        <w:tc>
          <w:tcPr>
            <w:tcW w:w="641" w:type="dxa"/>
            <w:shd w:val="clear" w:color="auto" w:fill="auto"/>
          </w:tcPr>
          <w:p w14:paraId="7A2380FE" w14:textId="7388B8AD" w:rsidR="006E21CE" w:rsidRPr="00275E40" w:rsidRDefault="006E21CE" w:rsidP="001C6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43" w:type="dxa"/>
            <w:shd w:val="clear" w:color="auto" w:fill="auto"/>
          </w:tcPr>
          <w:p w14:paraId="43FD2A1D" w14:textId="149F907A" w:rsidR="00F374F4" w:rsidRPr="00D96BEC" w:rsidRDefault="003F5BB9" w:rsidP="001C6CD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OF NEXT MEETING</w:t>
            </w:r>
            <w:r w:rsidR="006E21CE" w:rsidRPr="00275E40">
              <w:rPr>
                <w:b/>
                <w:bCs/>
              </w:rPr>
              <w:t xml:space="preserve"> </w:t>
            </w:r>
            <w:r w:rsidR="006E21CE" w:rsidRPr="00275E40">
              <w:rPr>
                <w:sz w:val="20"/>
                <w:szCs w:val="20"/>
              </w:rPr>
              <w:t xml:space="preserve">  </w:t>
            </w:r>
          </w:p>
          <w:p w14:paraId="3139FD76" w14:textId="0F8C1BDE" w:rsidR="003C6FBA" w:rsidRPr="003C6FBA" w:rsidRDefault="003F5BB9" w:rsidP="00233BD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5E40">
              <w:rPr>
                <w:b/>
                <w:bCs/>
              </w:rPr>
              <w:t xml:space="preserve">Date of next meeting </w:t>
            </w:r>
            <w:r w:rsidR="00AD306B">
              <w:rPr>
                <w:b/>
                <w:bCs/>
              </w:rPr>
              <w:t>28 February</w:t>
            </w:r>
            <w:r w:rsidR="004D38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AD306B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="0074402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a</w:t>
            </w:r>
            <w:r w:rsidRPr="00275E40">
              <w:rPr>
                <w:b/>
                <w:bCs/>
              </w:rPr>
              <w:t>t 7pm</w:t>
            </w:r>
            <w:r>
              <w:rPr>
                <w:b/>
                <w:bCs/>
              </w:rPr>
              <w:t xml:space="preserve"> in Darvel</w:t>
            </w:r>
            <w:r w:rsidR="00743334">
              <w:rPr>
                <w:b/>
                <w:bCs/>
              </w:rPr>
              <w:t xml:space="preserve"> </w:t>
            </w:r>
            <w:r w:rsidR="00744025">
              <w:rPr>
                <w:b/>
                <w:bCs/>
              </w:rPr>
              <w:t>Ch</w:t>
            </w:r>
            <w:r w:rsidR="00191699">
              <w:rPr>
                <w:b/>
                <w:bCs/>
              </w:rPr>
              <w:t xml:space="preserve">urch </w:t>
            </w:r>
            <w:r>
              <w:rPr>
                <w:b/>
                <w:bCs/>
              </w:rPr>
              <w:t>Hall</w:t>
            </w:r>
            <w:r w:rsidR="00744025">
              <w:rPr>
                <w:b/>
                <w:bCs/>
              </w:rPr>
              <w:t>, Ranoldcoup Road</w:t>
            </w:r>
            <w:r>
              <w:rPr>
                <w:b/>
                <w:bCs/>
              </w:rPr>
              <w:t>.</w:t>
            </w:r>
            <w:r w:rsidR="001271E3">
              <w:rPr>
                <w:b/>
                <w:bCs/>
              </w:rPr>
              <w:t xml:space="preserve"> </w:t>
            </w:r>
          </w:p>
        </w:tc>
        <w:tc>
          <w:tcPr>
            <w:tcW w:w="1575" w:type="dxa"/>
            <w:shd w:val="clear" w:color="auto" w:fill="auto"/>
          </w:tcPr>
          <w:p w14:paraId="18BD76F4" w14:textId="1CA75ABD" w:rsidR="006E21CE" w:rsidRDefault="006E21CE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913878" w14:textId="08302CD6" w:rsidR="00FC6EA6" w:rsidRDefault="00FC6EA6" w:rsidP="001C6C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95C02F4" w14:textId="5C785AC0" w:rsidR="003F5BB9" w:rsidRPr="00275E40" w:rsidRDefault="003F5BB9" w:rsidP="00B40D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410ACD9" w14:textId="77777777" w:rsidR="00792A45" w:rsidRDefault="00792A45" w:rsidP="006B34A2"/>
    <w:sectPr w:rsidR="00792A45" w:rsidSect="0026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9D5"/>
    <w:multiLevelType w:val="hybridMultilevel"/>
    <w:tmpl w:val="1EB45F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283"/>
    <w:multiLevelType w:val="hybridMultilevel"/>
    <w:tmpl w:val="9CD8A15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7033DA5"/>
    <w:multiLevelType w:val="hybridMultilevel"/>
    <w:tmpl w:val="6116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AB5"/>
    <w:multiLevelType w:val="hybridMultilevel"/>
    <w:tmpl w:val="4E4AFD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5747"/>
    <w:multiLevelType w:val="hybridMultilevel"/>
    <w:tmpl w:val="91FAAC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22E19"/>
    <w:multiLevelType w:val="hybridMultilevel"/>
    <w:tmpl w:val="61C8A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12F8"/>
    <w:multiLevelType w:val="hybridMultilevel"/>
    <w:tmpl w:val="CABC12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08F1"/>
    <w:multiLevelType w:val="hybridMultilevel"/>
    <w:tmpl w:val="92DA4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9FF"/>
    <w:multiLevelType w:val="hybridMultilevel"/>
    <w:tmpl w:val="B19C3808"/>
    <w:lvl w:ilvl="0" w:tplc="F2CE6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427B4"/>
    <w:multiLevelType w:val="hybridMultilevel"/>
    <w:tmpl w:val="E292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C636B"/>
    <w:multiLevelType w:val="hybridMultilevel"/>
    <w:tmpl w:val="7230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62CAE"/>
    <w:multiLevelType w:val="hybridMultilevel"/>
    <w:tmpl w:val="98E063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93FA7"/>
    <w:multiLevelType w:val="hybridMultilevel"/>
    <w:tmpl w:val="4EC659CA"/>
    <w:lvl w:ilvl="0" w:tplc="08090005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3" w15:restartNumberingAfterBreak="0">
    <w:nsid w:val="1B972497"/>
    <w:multiLevelType w:val="hybridMultilevel"/>
    <w:tmpl w:val="CCC63B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C2F34"/>
    <w:multiLevelType w:val="hybridMultilevel"/>
    <w:tmpl w:val="4E52F1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721EB"/>
    <w:multiLevelType w:val="hybridMultilevel"/>
    <w:tmpl w:val="E71E1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B144B"/>
    <w:multiLevelType w:val="hybridMultilevel"/>
    <w:tmpl w:val="77EE47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05E"/>
    <w:multiLevelType w:val="hybridMultilevel"/>
    <w:tmpl w:val="6E3EB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05F15"/>
    <w:multiLevelType w:val="hybridMultilevel"/>
    <w:tmpl w:val="DC3A1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252BC"/>
    <w:multiLevelType w:val="hybridMultilevel"/>
    <w:tmpl w:val="382EC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E045E"/>
    <w:multiLevelType w:val="hybridMultilevel"/>
    <w:tmpl w:val="8DCE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B614B"/>
    <w:multiLevelType w:val="hybridMultilevel"/>
    <w:tmpl w:val="E2A2E5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86EDD"/>
    <w:multiLevelType w:val="hybridMultilevel"/>
    <w:tmpl w:val="53A68B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83D90"/>
    <w:multiLevelType w:val="hybridMultilevel"/>
    <w:tmpl w:val="14E63D44"/>
    <w:lvl w:ilvl="0" w:tplc="0809000B">
      <w:start w:val="1"/>
      <w:numFmt w:val="bullet"/>
      <w:lvlText w:val=""/>
      <w:lvlJc w:val="left"/>
      <w:pPr>
        <w:ind w:left="8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4" w15:restartNumberingAfterBreak="0">
    <w:nsid w:val="3CE8637E"/>
    <w:multiLevelType w:val="hybridMultilevel"/>
    <w:tmpl w:val="4016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C0CE1"/>
    <w:multiLevelType w:val="hybridMultilevel"/>
    <w:tmpl w:val="A12A529C"/>
    <w:lvl w:ilvl="0" w:tplc="08090019">
      <w:start w:val="1"/>
      <w:numFmt w:val="lowerLetter"/>
      <w:lvlText w:val="%1.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6" w15:restartNumberingAfterBreak="0">
    <w:nsid w:val="45C42741"/>
    <w:multiLevelType w:val="hybridMultilevel"/>
    <w:tmpl w:val="693EE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25BEA"/>
    <w:multiLevelType w:val="hybridMultilevel"/>
    <w:tmpl w:val="8DEC2DF6"/>
    <w:lvl w:ilvl="0" w:tplc="A69670D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50502"/>
    <w:multiLevelType w:val="hybridMultilevel"/>
    <w:tmpl w:val="99B4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00B81"/>
    <w:multiLevelType w:val="hybridMultilevel"/>
    <w:tmpl w:val="1ED2E1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D099F"/>
    <w:multiLevelType w:val="hybridMultilevel"/>
    <w:tmpl w:val="7004A802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0B74B72"/>
    <w:multiLevelType w:val="hybridMultilevel"/>
    <w:tmpl w:val="182237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973C7"/>
    <w:multiLevelType w:val="hybridMultilevel"/>
    <w:tmpl w:val="B706D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D1537"/>
    <w:multiLevelType w:val="hybridMultilevel"/>
    <w:tmpl w:val="D33AE274"/>
    <w:lvl w:ilvl="0" w:tplc="F2CE6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55066"/>
    <w:multiLevelType w:val="hybridMultilevel"/>
    <w:tmpl w:val="9DD0B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55068"/>
    <w:multiLevelType w:val="hybridMultilevel"/>
    <w:tmpl w:val="EDB03D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683BF8"/>
    <w:multiLevelType w:val="hybridMultilevel"/>
    <w:tmpl w:val="C58E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C0C9B"/>
    <w:multiLevelType w:val="hybridMultilevel"/>
    <w:tmpl w:val="8794A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75774"/>
    <w:multiLevelType w:val="hybridMultilevel"/>
    <w:tmpl w:val="341472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412FF"/>
    <w:multiLevelType w:val="hybridMultilevel"/>
    <w:tmpl w:val="3BBA9E8C"/>
    <w:lvl w:ilvl="0" w:tplc="F2CE6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A70BF"/>
    <w:multiLevelType w:val="hybridMultilevel"/>
    <w:tmpl w:val="1DA6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81620"/>
    <w:multiLevelType w:val="hybridMultilevel"/>
    <w:tmpl w:val="EF4235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020CF"/>
    <w:multiLevelType w:val="hybridMultilevel"/>
    <w:tmpl w:val="ACF60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1A5157"/>
    <w:multiLevelType w:val="hybridMultilevel"/>
    <w:tmpl w:val="47A4C0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16221"/>
    <w:multiLevelType w:val="hybridMultilevel"/>
    <w:tmpl w:val="9C60A9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50A7F"/>
    <w:multiLevelType w:val="hybridMultilevel"/>
    <w:tmpl w:val="D6F4E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9102">
    <w:abstractNumId w:val="18"/>
  </w:num>
  <w:num w:numId="2" w16cid:durableId="1808935696">
    <w:abstractNumId w:val="30"/>
  </w:num>
  <w:num w:numId="3" w16cid:durableId="930698802">
    <w:abstractNumId w:val="32"/>
  </w:num>
  <w:num w:numId="4" w16cid:durableId="95366138">
    <w:abstractNumId w:val="6"/>
  </w:num>
  <w:num w:numId="5" w16cid:durableId="1847287960">
    <w:abstractNumId w:val="31"/>
  </w:num>
  <w:num w:numId="6" w16cid:durableId="508757178">
    <w:abstractNumId w:val="35"/>
  </w:num>
  <w:num w:numId="7" w16cid:durableId="81072839">
    <w:abstractNumId w:val="17"/>
  </w:num>
  <w:num w:numId="8" w16cid:durableId="1846358168">
    <w:abstractNumId w:val="16"/>
  </w:num>
  <w:num w:numId="9" w16cid:durableId="470025473">
    <w:abstractNumId w:val="42"/>
  </w:num>
  <w:num w:numId="10" w16cid:durableId="872811444">
    <w:abstractNumId w:val="9"/>
  </w:num>
  <w:num w:numId="11" w16cid:durableId="1370257141">
    <w:abstractNumId w:val="37"/>
  </w:num>
  <w:num w:numId="12" w16cid:durableId="1202861509">
    <w:abstractNumId w:val="34"/>
  </w:num>
  <w:num w:numId="13" w16cid:durableId="1267542114">
    <w:abstractNumId w:val="43"/>
  </w:num>
  <w:num w:numId="14" w16cid:durableId="1162164358">
    <w:abstractNumId w:val="0"/>
  </w:num>
  <w:num w:numId="15" w16cid:durableId="102654228">
    <w:abstractNumId w:val="15"/>
  </w:num>
  <w:num w:numId="16" w16cid:durableId="513958422">
    <w:abstractNumId w:val="4"/>
  </w:num>
  <w:num w:numId="17" w16cid:durableId="370498857">
    <w:abstractNumId w:val="44"/>
  </w:num>
  <w:num w:numId="18" w16cid:durableId="312611541">
    <w:abstractNumId w:val="1"/>
  </w:num>
  <w:num w:numId="19" w16cid:durableId="1125586473">
    <w:abstractNumId w:val="38"/>
  </w:num>
  <w:num w:numId="20" w16cid:durableId="1159076266">
    <w:abstractNumId w:val="23"/>
  </w:num>
  <w:num w:numId="21" w16cid:durableId="1242447569">
    <w:abstractNumId w:val="12"/>
  </w:num>
  <w:num w:numId="22" w16cid:durableId="740951629">
    <w:abstractNumId w:val="19"/>
  </w:num>
  <w:num w:numId="23" w16cid:durableId="488905132">
    <w:abstractNumId w:val="11"/>
  </w:num>
  <w:num w:numId="24" w16cid:durableId="495414869">
    <w:abstractNumId w:val="14"/>
  </w:num>
  <w:num w:numId="25" w16cid:durableId="1085876885">
    <w:abstractNumId w:val="25"/>
  </w:num>
  <w:num w:numId="26" w16cid:durableId="203712262">
    <w:abstractNumId w:val="13"/>
  </w:num>
  <w:num w:numId="27" w16cid:durableId="106199023">
    <w:abstractNumId w:val="22"/>
  </w:num>
  <w:num w:numId="28" w16cid:durableId="968971099">
    <w:abstractNumId w:val="5"/>
  </w:num>
  <w:num w:numId="29" w16cid:durableId="531308395">
    <w:abstractNumId w:val="3"/>
  </w:num>
  <w:num w:numId="30" w16cid:durableId="797798541">
    <w:abstractNumId w:val="29"/>
  </w:num>
  <w:num w:numId="31" w16cid:durableId="164325768">
    <w:abstractNumId w:val="7"/>
  </w:num>
  <w:num w:numId="32" w16cid:durableId="1684628941">
    <w:abstractNumId w:val="21"/>
  </w:num>
  <w:num w:numId="33" w16cid:durableId="1634631385">
    <w:abstractNumId w:val="41"/>
  </w:num>
  <w:num w:numId="34" w16cid:durableId="868564223">
    <w:abstractNumId w:val="27"/>
  </w:num>
  <w:num w:numId="35" w16cid:durableId="1859536382">
    <w:abstractNumId w:val="2"/>
  </w:num>
  <w:num w:numId="36" w16cid:durableId="748844176">
    <w:abstractNumId w:val="36"/>
  </w:num>
  <w:num w:numId="37" w16cid:durableId="161823716">
    <w:abstractNumId w:val="28"/>
  </w:num>
  <w:num w:numId="38" w16cid:durableId="770856866">
    <w:abstractNumId w:val="24"/>
  </w:num>
  <w:num w:numId="39" w16cid:durableId="1222326572">
    <w:abstractNumId w:val="8"/>
  </w:num>
  <w:num w:numId="40" w16cid:durableId="2119979205">
    <w:abstractNumId w:val="39"/>
  </w:num>
  <w:num w:numId="41" w16cid:durableId="2118020555">
    <w:abstractNumId w:val="33"/>
  </w:num>
  <w:num w:numId="42" w16cid:durableId="263878010">
    <w:abstractNumId w:val="10"/>
  </w:num>
  <w:num w:numId="43" w16cid:durableId="951126971">
    <w:abstractNumId w:val="26"/>
  </w:num>
  <w:num w:numId="44" w16cid:durableId="471748976">
    <w:abstractNumId w:val="45"/>
  </w:num>
  <w:num w:numId="45" w16cid:durableId="1269194212">
    <w:abstractNumId w:val="20"/>
  </w:num>
  <w:num w:numId="46" w16cid:durableId="90387273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CE"/>
    <w:rsid w:val="000019AC"/>
    <w:rsid w:val="000044E9"/>
    <w:rsid w:val="000059F6"/>
    <w:rsid w:val="00006FEC"/>
    <w:rsid w:val="000108E8"/>
    <w:rsid w:val="00020EBF"/>
    <w:rsid w:val="00021444"/>
    <w:rsid w:val="000227E7"/>
    <w:rsid w:val="0002624D"/>
    <w:rsid w:val="00026292"/>
    <w:rsid w:val="0003663F"/>
    <w:rsid w:val="00040E2C"/>
    <w:rsid w:val="000425C5"/>
    <w:rsid w:val="0004491B"/>
    <w:rsid w:val="000549FF"/>
    <w:rsid w:val="000600A8"/>
    <w:rsid w:val="00066797"/>
    <w:rsid w:val="000676CF"/>
    <w:rsid w:val="000736B2"/>
    <w:rsid w:val="000773B8"/>
    <w:rsid w:val="00085329"/>
    <w:rsid w:val="000871F4"/>
    <w:rsid w:val="000954FC"/>
    <w:rsid w:val="000959D3"/>
    <w:rsid w:val="0009630C"/>
    <w:rsid w:val="000A2DC7"/>
    <w:rsid w:val="000A3CCF"/>
    <w:rsid w:val="000B0B8D"/>
    <w:rsid w:val="000C2043"/>
    <w:rsid w:val="000C21F0"/>
    <w:rsid w:val="000C3957"/>
    <w:rsid w:val="000C6DEC"/>
    <w:rsid w:val="000D0A31"/>
    <w:rsid w:val="000D24C7"/>
    <w:rsid w:val="000E076D"/>
    <w:rsid w:val="000E2A76"/>
    <w:rsid w:val="000E54BE"/>
    <w:rsid w:val="000F6AF6"/>
    <w:rsid w:val="00102081"/>
    <w:rsid w:val="00107D27"/>
    <w:rsid w:val="00112276"/>
    <w:rsid w:val="00120F35"/>
    <w:rsid w:val="001271E3"/>
    <w:rsid w:val="00127A09"/>
    <w:rsid w:val="00132FF8"/>
    <w:rsid w:val="00134384"/>
    <w:rsid w:val="001419B8"/>
    <w:rsid w:val="00144ADD"/>
    <w:rsid w:val="00154C04"/>
    <w:rsid w:val="001568CD"/>
    <w:rsid w:val="00160B42"/>
    <w:rsid w:val="00161049"/>
    <w:rsid w:val="00162591"/>
    <w:rsid w:val="00163FE5"/>
    <w:rsid w:val="001649CB"/>
    <w:rsid w:val="001652E1"/>
    <w:rsid w:val="00166CAB"/>
    <w:rsid w:val="0017005C"/>
    <w:rsid w:val="001823E8"/>
    <w:rsid w:val="00185BCA"/>
    <w:rsid w:val="00186233"/>
    <w:rsid w:val="00191699"/>
    <w:rsid w:val="00194896"/>
    <w:rsid w:val="00197A14"/>
    <w:rsid w:val="001A3607"/>
    <w:rsid w:val="001A5EE0"/>
    <w:rsid w:val="001A677F"/>
    <w:rsid w:val="001B49F8"/>
    <w:rsid w:val="001C0E6E"/>
    <w:rsid w:val="001C2ECC"/>
    <w:rsid w:val="001C6A23"/>
    <w:rsid w:val="001D4B40"/>
    <w:rsid w:val="001D5A19"/>
    <w:rsid w:val="001D60CA"/>
    <w:rsid w:val="001E579F"/>
    <w:rsid w:val="001F173D"/>
    <w:rsid w:val="001F4F62"/>
    <w:rsid w:val="0020123B"/>
    <w:rsid w:val="002069C9"/>
    <w:rsid w:val="00212B4A"/>
    <w:rsid w:val="00214779"/>
    <w:rsid w:val="00216A63"/>
    <w:rsid w:val="00223E76"/>
    <w:rsid w:val="00233BD3"/>
    <w:rsid w:val="00233E85"/>
    <w:rsid w:val="002349D8"/>
    <w:rsid w:val="00236A04"/>
    <w:rsid w:val="00240FA7"/>
    <w:rsid w:val="002413F7"/>
    <w:rsid w:val="002454CD"/>
    <w:rsid w:val="00250224"/>
    <w:rsid w:val="00255E43"/>
    <w:rsid w:val="00260304"/>
    <w:rsid w:val="002615FF"/>
    <w:rsid w:val="0026343B"/>
    <w:rsid w:val="0026379B"/>
    <w:rsid w:val="002652DD"/>
    <w:rsid w:val="00270198"/>
    <w:rsid w:val="00271C6D"/>
    <w:rsid w:val="002724C4"/>
    <w:rsid w:val="00273595"/>
    <w:rsid w:val="00275219"/>
    <w:rsid w:val="002838F8"/>
    <w:rsid w:val="00284CFE"/>
    <w:rsid w:val="00284DEC"/>
    <w:rsid w:val="002874D4"/>
    <w:rsid w:val="0029333C"/>
    <w:rsid w:val="002A061C"/>
    <w:rsid w:val="002A2E9C"/>
    <w:rsid w:val="002A5DF6"/>
    <w:rsid w:val="002A6CF6"/>
    <w:rsid w:val="002B42EC"/>
    <w:rsid w:val="002B7081"/>
    <w:rsid w:val="002D0E8B"/>
    <w:rsid w:val="002D34D8"/>
    <w:rsid w:val="002D37CB"/>
    <w:rsid w:val="002D7F78"/>
    <w:rsid w:val="002E33B8"/>
    <w:rsid w:val="002F1CB5"/>
    <w:rsid w:val="002F5D21"/>
    <w:rsid w:val="002F7467"/>
    <w:rsid w:val="00300C8D"/>
    <w:rsid w:val="00304E31"/>
    <w:rsid w:val="0030740C"/>
    <w:rsid w:val="00315F02"/>
    <w:rsid w:val="00325BFE"/>
    <w:rsid w:val="0033058E"/>
    <w:rsid w:val="003346AD"/>
    <w:rsid w:val="00336852"/>
    <w:rsid w:val="0033758F"/>
    <w:rsid w:val="003411DB"/>
    <w:rsid w:val="003429D3"/>
    <w:rsid w:val="00343688"/>
    <w:rsid w:val="00344A06"/>
    <w:rsid w:val="00346786"/>
    <w:rsid w:val="00355C02"/>
    <w:rsid w:val="00355D99"/>
    <w:rsid w:val="00356B53"/>
    <w:rsid w:val="00370A30"/>
    <w:rsid w:val="00374211"/>
    <w:rsid w:val="0038036B"/>
    <w:rsid w:val="00380FC6"/>
    <w:rsid w:val="003848F5"/>
    <w:rsid w:val="00390ED6"/>
    <w:rsid w:val="00391DF0"/>
    <w:rsid w:val="003951CA"/>
    <w:rsid w:val="00395323"/>
    <w:rsid w:val="00395749"/>
    <w:rsid w:val="003971DB"/>
    <w:rsid w:val="003A5CE8"/>
    <w:rsid w:val="003A6F06"/>
    <w:rsid w:val="003B11E4"/>
    <w:rsid w:val="003B6BF5"/>
    <w:rsid w:val="003C08AB"/>
    <w:rsid w:val="003C534A"/>
    <w:rsid w:val="003C69BF"/>
    <w:rsid w:val="003C6FBA"/>
    <w:rsid w:val="003C7AAF"/>
    <w:rsid w:val="003D3923"/>
    <w:rsid w:val="003D3E21"/>
    <w:rsid w:val="003E1CE1"/>
    <w:rsid w:val="003E4ACC"/>
    <w:rsid w:val="003E6324"/>
    <w:rsid w:val="003F2616"/>
    <w:rsid w:val="003F5BB9"/>
    <w:rsid w:val="003F6A6D"/>
    <w:rsid w:val="00406B17"/>
    <w:rsid w:val="004123A2"/>
    <w:rsid w:val="00412594"/>
    <w:rsid w:val="0041394D"/>
    <w:rsid w:val="004155F3"/>
    <w:rsid w:val="00416826"/>
    <w:rsid w:val="00417700"/>
    <w:rsid w:val="00421D7A"/>
    <w:rsid w:val="00422F6F"/>
    <w:rsid w:val="004231D7"/>
    <w:rsid w:val="00434E8E"/>
    <w:rsid w:val="00435B85"/>
    <w:rsid w:val="00442D5E"/>
    <w:rsid w:val="00447144"/>
    <w:rsid w:val="00456FB2"/>
    <w:rsid w:val="004631F4"/>
    <w:rsid w:val="0046741D"/>
    <w:rsid w:val="00470A10"/>
    <w:rsid w:val="00473BF5"/>
    <w:rsid w:val="00475F47"/>
    <w:rsid w:val="0048216B"/>
    <w:rsid w:val="0048495C"/>
    <w:rsid w:val="00484C18"/>
    <w:rsid w:val="00491B58"/>
    <w:rsid w:val="0049262D"/>
    <w:rsid w:val="004A73FC"/>
    <w:rsid w:val="004A793B"/>
    <w:rsid w:val="004B71EE"/>
    <w:rsid w:val="004D30DE"/>
    <w:rsid w:val="004D3856"/>
    <w:rsid w:val="004E002F"/>
    <w:rsid w:val="004E1C5E"/>
    <w:rsid w:val="004E394B"/>
    <w:rsid w:val="004F4193"/>
    <w:rsid w:val="005015B1"/>
    <w:rsid w:val="0050193C"/>
    <w:rsid w:val="00512E9A"/>
    <w:rsid w:val="00513097"/>
    <w:rsid w:val="0051680F"/>
    <w:rsid w:val="00520ADC"/>
    <w:rsid w:val="00523002"/>
    <w:rsid w:val="005362DB"/>
    <w:rsid w:val="005407A3"/>
    <w:rsid w:val="00541FB2"/>
    <w:rsid w:val="005425E8"/>
    <w:rsid w:val="00544AC6"/>
    <w:rsid w:val="005455DA"/>
    <w:rsid w:val="00552C2A"/>
    <w:rsid w:val="005538FB"/>
    <w:rsid w:val="0055541B"/>
    <w:rsid w:val="00562B6A"/>
    <w:rsid w:val="00571F05"/>
    <w:rsid w:val="005722B5"/>
    <w:rsid w:val="0057442A"/>
    <w:rsid w:val="00577B4B"/>
    <w:rsid w:val="00577D5D"/>
    <w:rsid w:val="00581457"/>
    <w:rsid w:val="00581A18"/>
    <w:rsid w:val="005958AB"/>
    <w:rsid w:val="005A1DB7"/>
    <w:rsid w:val="005A5593"/>
    <w:rsid w:val="005C0CF6"/>
    <w:rsid w:val="005C54D9"/>
    <w:rsid w:val="005C56DE"/>
    <w:rsid w:val="005D45E9"/>
    <w:rsid w:val="005E141A"/>
    <w:rsid w:val="005E22A1"/>
    <w:rsid w:val="005E2638"/>
    <w:rsid w:val="005F29B1"/>
    <w:rsid w:val="005F3571"/>
    <w:rsid w:val="0060571B"/>
    <w:rsid w:val="00607340"/>
    <w:rsid w:val="00607B1A"/>
    <w:rsid w:val="00615DB1"/>
    <w:rsid w:val="0062031F"/>
    <w:rsid w:val="00621B96"/>
    <w:rsid w:val="00627FAB"/>
    <w:rsid w:val="006320F0"/>
    <w:rsid w:val="00634586"/>
    <w:rsid w:val="0063461D"/>
    <w:rsid w:val="00636103"/>
    <w:rsid w:val="00642343"/>
    <w:rsid w:val="006429DE"/>
    <w:rsid w:val="0064540D"/>
    <w:rsid w:val="00647FD0"/>
    <w:rsid w:val="00656BB4"/>
    <w:rsid w:val="00656C33"/>
    <w:rsid w:val="00663113"/>
    <w:rsid w:val="00675B64"/>
    <w:rsid w:val="00676EFB"/>
    <w:rsid w:val="006803BE"/>
    <w:rsid w:val="0068072F"/>
    <w:rsid w:val="006905F7"/>
    <w:rsid w:val="006912CA"/>
    <w:rsid w:val="00694635"/>
    <w:rsid w:val="006A5775"/>
    <w:rsid w:val="006A5E4A"/>
    <w:rsid w:val="006A721E"/>
    <w:rsid w:val="006A7A9A"/>
    <w:rsid w:val="006A7B77"/>
    <w:rsid w:val="006B2442"/>
    <w:rsid w:val="006B3273"/>
    <w:rsid w:val="006B34A2"/>
    <w:rsid w:val="006C1C9F"/>
    <w:rsid w:val="006D6BA0"/>
    <w:rsid w:val="006E21CE"/>
    <w:rsid w:val="006E2D7E"/>
    <w:rsid w:val="006E3443"/>
    <w:rsid w:val="006F64CA"/>
    <w:rsid w:val="006F735D"/>
    <w:rsid w:val="00700CD9"/>
    <w:rsid w:val="007047A0"/>
    <w:rsid w:val="007073FA"/>
    <w:rsid w:val="00707A7D"/>
    <w:rsid w:val="007123BC"/>
    <w:rsid w:val="0071539D"/>
    <w:rsid w:val="007161F7"/>
    <w:rsid w:val="00717AE9"/>
    <w:rsid w:val="007202C1"/>
    <w:rsid w:val="00721F36"/>
    <w:rsid w:val="00726767"/>
    <w:rsid w:val="00726A9F"/>
    <w:rsid w:val="0073742A"/>
    <w:rsid w:val="00740872"/>
    <w:rsid w:val="007422E7"/>
    <w:rsid w:val="00743334"/>
    <w:rsid w:val="0074348C"/>
    <w:rsid w:val="00744025"/>
    <w:rsid w:val="00746B16"/>
    <w:rsid w:val="007505F2"/>
    <w:rsid w:val="00750CB2"/>
    <w:rsid w:val="00751698"/>
    <w:rsid w:val="00752468"/>
    <w:rsid w:val="00760639"/>
    <w:rsid w:val="00767501"/>
    <w:rsid w:val="007726E7"/>
    <w:rsid w:val="00782454"/>
    <w:rsid w:val="0078249F"/>
    <w:rsid w:val="00784DE1"/>
    <w:rsid w:val="00792A45"/>
    <w:rsid w:val="0079462F"/>
    <w:rsid w:val="007B0288"/>
    <w:rsid w:val="007B1246"/>
    <w:rsid w:val="007B1F09"/>
    <w:rsid w:val="007C3B46"/>
    <w:rsid w:val="007C52D6"/>
    <w:rsid w:val="007D06BA"/>
    <w:rsid w:val="007D47AF"/>
    <w:rsid w:val="007D7040"/>
    <w:rsid w:val="007E2038"/>
    <w:rsid w:val="007E46DA"/>
    <w:rsid w:val="007E4970"/>
    <w:rsid w:val="007F29DE"/>
    <w:rsid w:val="007F386D"/>
    <w:rsid w:val="007F3C18"/>
    <w:rsid w:val="0080015B"/>
    <w:rsid w:val="00802FD6"/>
    <w:rsid w:val="00804B4A"/>
    <w:rsid w:val="0080504A"/>
    <w:rsid w:val="00807071"/>
    <w:rsid w:val="00807DC9"/>
    <w:rsid w:val="0081106C"/>
    <w:rsid w:val="008111E2"/>
    <w:rsid w:val="00811664"/>
    <w:rsid w:val="00816B5D"/>
    <w:rsid w:val="0082147A"/>
    <w:rsid w:val="00822485"/>
    <w:rsid w:val="00824356"/>
    <w:rsid w:val="00824CC6"/>
    <w:rsid w:val="008255AF"/>
    <w:rsid w:val="00831FB6"/>
    <w:rsid w:val="00841226"/>
    <w:rsid w:val="008440BA"/>
    <w:rsid w:val="00844975"/>
    <w:rsid w:val="00846305"/>
    <w:rsid w:val="00847723"/>
    <w:rsid w:val="008578A5"/>
    <w:rsid w:val="00865035"/>
    <w:rsid w:val="00866466"/>
    <w:rsid w:val="00872F25"/>
    <w:rsid w:val="00873015"/>
    <w:rsid w:val="008744A5"/>
    <w:rsid w:val="00884F7D"/>
    <w:rsid w:val="00884FF0"/>
    <w:rsid w:val="00885225"/>
    <w:rsid w:val="00885B78"/>
    <w:rsid w:val="00887C68"/>
    <w:rsid w:val="008906A7"/>
    <w:rsid w:val="008959C7"/>
    <w:rsid w:val="00895BE3"/>
    <w:rsid w:val="008A1D4E"/>
    <w:rsid w:val="008A38DF"/>
    <w:rsid w:val="008AED92"/>
    <w:rsid w:val="008B1AF6"/>
    <w:rsid w:val="008C353B"/>
    <w:rsid w:val="008C6E3B"/>
    <w:rsid w:val="008D0439"/>
    <w:rsid w:val="008D1A34"/>
    <w:rsid w:val="008D2B99"/>
    <w:rsid w:val="008D61BF"/>
    <w:rsid w:val="008D7D9B"/>
    <w:rsid w:val="008E0B2B"/>
    <w:rsid w:val="008E1A2D"/>
    <w:rsid w:val="008E5B34"/>
    <w:rsid w:val="008E5CBB"/>
    <w:rsid w:val="008F3336"/>
    <w:rsid w:val="008F38E4"/>
    <w:rsid w:val="008F7A6A"/>
    <w:rsid w:val="008F7FD5"/>
    <w:rsid w:val="00900B3D"/>
    <w:rsid w:val="00904D3D"/>
    <w:rsid w:val="00911235"/>
    <w:rsid w:val="00915FC7"/>
    <w:rsid w:val="00923850"/>
    <w:rsid w:val="00926D73"/>
    <w:rsid w:val="009340CB"/>
    <w:rsid w:val="009436DB"/>
    <w:rsid w:val="009451B3"/>
    <w:rsid w:val="009513AC"/>
    <w:rsid w:val="00952F94"/>
    <w:rsid w:val="009561E1"/>
    <w:rsid w:val="00962E53"/>
    <w:rsid w:val="00965F74"/>
    <w:rsid w:val="00966C58"/>
    <w:rsid w:val="0098322B"/>
    <w:rsid w:val="00984835"/>
    <w:rsid w:val="0098575F"/>
    <w:rsid w:val="00991D87"/>
    <w:rsid w:val="009A0595"/>
    <w:rsid w:val="009A453C"/>
    <w:rsid w:val="009A622A"/>
    <w:rsid w:val="009B32EF"/>
    <w:rsid w:val="009B3E4A"/>
    <w:rsid w:val="009C3DE7"/>
    <w:rsid w:val="009D4CA5"/>
    <w:rsid w:val="009E28F4"/>
    <w:rsid w:val="009E3CC7"/>
    <w:rsid w:val="009E4C09"/>
    <w:rsid w:val="009E5B84"/>
    <w:rsid w:val="009E79D5"/>
    <w:rsid w:val="00A01ECA"/>
    <w:rsid w:val="00A06A61"/>
    <w:rsid w:val="00A133D1"/>
    <w:rsid w:val="00A2024E"/>
    <w:rsid w:val="00A216CA"/>
    <w:rsid w:val="00A22167"/>
    <w:rsid w:val="00A2484B"/>
    <w:rsid w:val="00A27BEF"/>
    <w:rsid w:val="00A3006A"/>
    <w:rsid w:val="00A336FD"/>
    <w:rsid w:val="00A34377"/>
    <w:rsid w:val="00A34649"/>
    <w:rsid w:val="00A36C1E"/>
    <w:rsid w:val="00A372CB"/>
    <w:rsid w:val="00A52DD3"/>
    <w:rsid w:val="00A545D5"/>
    <w:rsid w:val="00A5635B"/>
    <w:rsid w:val="00A6177B"/>
    <w:rsid w:val="00A661B3"/>
    <w:rsid w:val="00A67B57"/>
    <w:rsid w:val="00A71B2E"/>
    <w:rsid w:val="00A7382E"/>
    <w:rsid w:val="00A75C1F"/>
    <w:rsid w:val="00A8121C"/>
    <w:rsid w:val="00A8241E"/>
    <w:rsid w:val="00A85EFD"/>
    <w:rsid w:val="00A87B9F"/>
    <w:rsid w:val="00A92C27"/>
    <w:rsid w:val="00A947FA"/>
    <w:rsid w:val="00A96DFD"/>
    <w:rsid w:val="00A97CA8"/>
    <w:rsid w:val="00AA37AC"/>
    <w:rsid w:val="00AA3E17"/>
    <w:rsid w:val="00AB3AE9"/>
    <w:rsid w:val="00AB7E0C"/>
    <w:rsid w:val="00AC4C92"/>
    <w:rsid w:val="00AD306B"/>
    <w:rsid w:val="00AD3FC8"/>
    <w:rsid w:val="00AD61D1"/>
    <w:rsid w:val="00AE4BA0"/>
    <w:rsid w:val="00AE7C42"/>
    <w:rsid w:val="00AF0136"/>
    <w:rsid w:val="00AF1A9D"/>
    <w:rsid w:val="00AF1CF6"/>
    <w:rsid w:val="00AF34E4"/>
    <w:rsid w:val="00AF585E"/>
    <w:rsid w:val="00B02909"/>
    <w:rsid w:val="00B03A8A"/>
    <w:rsid w:val="00B05519"/>
    <w:rsid w:val="00B05CC5"/>
    <w:rsid w:val="00B1376A"/>
    <w:rsid w:val="00B138DC"/>
    <w:rsid w:val="00B13989"/>
    <w:rsid w:val="00B2106C"/>
    <w:rsid w:val="00B21634"/>
    <w:rsid w:val="00B2536C"/>
    <w:rsid w:val="00B328BE"/>
    <w:rsid w:val="00B408A8"/>
    <w:rsid w:val="00B40D90"/>
    <w:rsid w:val="00B40DAD"/>
    <w:rsid w:val="00B419B6"/>
    <w:rsid w:val="00B45398"/>
    <w:rsid w:val="00B47E49"/>
    <w:rsid w:val="00B47F59"/>
    <w:rsid w:val="00B47FD5"/>
    <w:rsid w:val="00B511FF"/>
    <w:rsid w:val="00B542F6"/>
    <w:rsid w:val="00B54FAE"/>
    <w:rsid w:val="00B62A36"/>
    <w:rsid w:val="00B6548C"/>
    <w:rsid w:val="00B65EDD"/>
    <w:rsid w:val="00B731F9"/>
    <w:rsid w:val="00B7537C"/>
    <w:rsid w:val="00B768FE"/>
    <w:rsid w:val="00B81745"/>
    <w:rsid w:val="00B817C8"/>
    <w:rsid w:val="00B82DE4"/>
    <w:rsid w:val="00B8346A"/>
    <w:rsid w:val="00B84CBD"/>
    <w:rsid w:val="00B87CCA"/>
    <w:rsid w:val="00B94DDA"/>
    <w:rsid w:val="00B95621"/>
    <w:rsid w:val="00B96AA0"/>
    <w:rsid w:val="00BA7F0A"/>
    <w:rsid w:val="00BB4719"/>
    <w:rsid w:val="00BB5975"/>
    <w:rsid w:val="00BB64DF"/>
    <w:rsid w:val="00BD0017"/>
    <w:rsid w:val="00BD01C0"/>
    <w:rsid w:val="00BD3509"/>
    <w:rsid w:val="00BE243B"/>
    <w:rsid w:val="00BE28A6"/>
    <w:rsid w:val="00BE5F1A"/>
    <w:rsid w:val="00BE7046"/>
    <w:rsid w:val="00BF1E47"/>
    <w:rsid w:val="00BF3812"/>
    <w:rsid w:val="00BF73E3"/>
    <w:rsid w:val="00C0058F"/>
    <w:rsid w:val="00C02373"/>
    <w:rsid w:val="00C030D4"/>
    <w:rsid w:val="00C04066"/>
    <w:rsid w:val="00C04A5F"/>
    <w:rsid w:val="00C064D5"/>
    <w:rsid w:val="00C21629"/>
    <w:rsid w:val="00C21911"/>
    <w:rsid w:val="00C224D5"/>
    <w:rsid w:val="00C24262"/>
    <w:rsid w:val="00C2583B"/>
    <w:rsid w:val="00C25D76"/>
    <w:rsid w:val="00C30513"/>
    <w:rsid w:val="00C306E0"/>
    <w:rsid w:val="00C31C2A"/>
    <w:rsid w:val="00C33DA4"/>
    <w:rsid w:val="00C34B3E"/>
    <w:rsid w:val="00C352A5"/>
    <w:rsid w:val="00C43BD6"/>
    <w:rsid w:val="00C46CA6"/>
    <w:rsid w:val="00C51063"/>
    <w:rsid w:val="00C51DE6"/>
    <w:rsid w:val="00C55BF8"/>
    <w:rsid w:val="00C56F4F"/>
    <w:rsid w:val="00C5755C"/>
    <w:rsid w:val="00C61F59"/>
    <w:rsid w:val="00C65411"/>
    <w:rsid w:val="00C71CE1"/>
    <w:rsid w:val="00C72818"/>
    <w:rsid w:val="00C72AA9"/>
    <w:rsid w:val="00C72FC7"/>
    <w:rsid w:val="00C81434"/>
    <w:rsid w:val="00C84AE3"/>
    <w:rsid w:val="00C857E7"/>
    <w:rsid w:val="00C85A61"/>
    <w:rsid w:val="00C85F03"/>
    <w:rsid w:val="00CA44F7"/>
    <w:rsid w:val="00CA53BF"/>
    <w:rsid w:val="00CA5DF8"/>
    <w:rsid w:val="00CB5011"/>
    <w:rsid w:val="00CB560B"/>
    <w:rsid w:val="00CB7F53"/>
    <w:rsid w:val="00CC0BDF"/>
    <w:rsid w:val="00CC0CE4"/>
    <w:rsid w:val="00CC248A"/>
    <w:rsid w:val="00CC30AA"/>
    <w:rsid w:val="00CC49E7"/>
    <w:rsid w:val="00CC59DB"/>
    <w:rsid w:val="00CC73E3"/>
    <w:rsid w:val="00CD4D96"/>
    <w:rsid w:val="00CD53CE"/>
    <w:rsid w:val="00CF388E"/>
    <w:rsid w:val="00D00455"/>
    <w:rsid w:val="00D0210C"/>
    <w:rsid w:val="00D057F8"/>
    <w:rsid w:val="00D07490"/>
    <w:rsid w:val="00D15FB1"/>
    <w:rsid w:val="00D22580"/>
    <w:rsid w:val="00D2709C"/>
    <w:rsid w:val="00D42437"/>
    <w:rsid w:val="00D43722"/>
    <w:rsid w:val="00D46527"/>
    <w:rsid w:val="00D57B34"/>
    <w:rsid w:val="00D62FE4"/>
    <w:rsid w:val="00D644BD"/>
    <w:rsid w:val="00D64B15"/>
    <w:rsid w:val="00D65A44"/>
    <w:rsid w:val="00D67581"/>
    <w:rsid w:val="00D71D93"/>
    <w:rsid w:val="00D71F31"/>
    <w:rsid w:val="00D735C0"/>
    <w:rsid w:val="00D7490E"/>
    <w:rsid w:val="00D75F38"/>
    <w:rsid w:val="00D76304"/>
    <w:rsid w:val="00D77CD5"/>
    <w:rsid w:val="00D814EC"/>
    <w:rsid w:val="00D91F41"/>
    <w:rsid w:val="00D92D24"/>
    <w:rsid w:val="00D938F7"/>
    <w:rsid w:val="00D96706"/>
    <w:rsid w:val="00D96BEC"/>
    <w:rsid w:val="00DA0DA0"/>
    <w:rsid w:val="00DA2141"/>
    <w:rsid w:val="00DB6D38"/>
    <w:rsid w:val="00DB702B"/>
    <w:rsid w:val="00DC4D7D"/>
    <w:rsid w:val="00DC5878"/>
    <w:rsid w:val="00DC5B62"/>
    <w:rsid w:val="00DD2D8E"/>
    <w:rsid w:val="00DD67D5"/>
    <w:rsid w:val="00DE30CC"/>
    <w:rsid w:val="00DE54ED"/>
    <w:rsid w:val="00DE716F"/>
    <w:rsid w:val="00DE74E9"/>
    <w:rsid w:val="00DF3279"/>
    <w:rsid w:val="00DF614E"/>
    <w:rsid w:val="00DF69F7"/>
    <w:rsid w:val="00E003C2"/>
    <w:rsid w:val="00E00C85"/>
    <w:rsid w:val="00E02C87"/>
    <w:rsid w:val="00E04275"/>
    <w:rsid w:val="00E051A4"/>
    <w:rsid w:val="00E22ADF"/>
    <w:rsid w:val="00E246DC"/>
    <w:rsid w:val="00E2574B"/>
    <w:rsid w:val="00E30EDD"/>
    <w:rsid w:val="00E376DF"/>
    <w:rsid w:val="00E427EB"/>
    <w:rsid w:val="00E53863"/>
    <w:rsid w:val="00E56321"/>
    <w:rsid w:val="00E56599"/>
    <w:rsid w:val="00E57CD1"/>
    <w:rsid w:val="00E60E54"/>
    <w:rsid w:val="00E677F6"/>
    <w:rsid w:val="00E7155D"/>
    <w:rsid w:val="00E749D9"/>
    <w:rsid w:val="00E778DB"/>
    <w:rsid w:val="00E82028"/>
    <w:rsid w:val="00E84554"/>
    <w:rsid w:val="00E87BD0"/>
    <w:rsid w:val="00E933CD"/>
    <w:rsid w:val="00EA278B"/>
    <w:rsid w:val="00EA5C38"/>
    <w:rsid w:val="00EB0851"/>
    <w:rsid w:val="00EB1FF7"/>
    <w:rsid w:val="00EB5DA9"/>
    <w:rsid w:val="00EB5FF8"/>
    <w:rsid w:val="00EB72DF"/>
    <w:rsid w:val="00EC0A62"/>
    <w:rsid w:val="00EC12B2"/>
    <w:rsid w:val="00EC218E"/>
    <w:rsid w:val="00EC3DCA"/>
    <w:rsid w:val="00EC687A"/>
    <w:rsid w:val="00EC7C71"/>
    <w:rsid w:val="00ED03B3"/>
    <w:rsid w:val="00ED43B6"/>
    <w:rsid w:val="00ED453E"/>
    <w:rsid w:val="00ED6A1E"/>
    <w:rsid w:val="00EE29FB"/>
    <w:rsid w:val="00EE2C6A"/>
    <w:rsid w:val="00EE4851"/>
    <w:rsid w:val="00EE4A67"/>
    <w:rsid w:val="00EE75E9"/>
    <w:rsid w:val="00EF1F43"/>
    <w:rsid w:val="00F00152"/>
    <w:rsid w:val="00F01999"/>
    <w:rsid w:val="00F0534F"/>
    <w:rsid w:val="00F059D4"/>
    <w:rsid w:val="00F10530"/>
    <w:rsid w:val="00F10B64"/>
    <w:rsid w:val="00F11D67"/>
    <w:rsid w:val="00F170A8"/>
    <w:rsid w:val="00F21203"/>
    <w:rsid w:val="00F2351F"/>
    <w:rsid w:val="00F27049"/>
    <w:rsid w:val="00F31CF5"/>
    <w:rsid w:val="00F320E1"/>
    <w:rsid w:val="00F34A8E"/>
    <w:rsid w:val="00F374F4"/>
    <w:rsid w:val="00F42F9F"/>
    <w:rsid w:val="00F46211"/>
    <w:rsid w:val="00F50B15"/>
    <w:rsid w:val="00F524EE"/>
    <w:rsid w:val="00F5449D"/>
    <w:rsid w:val="00F55DDA"/>
    <w:rsid w:val="00F60EFF"/>
    <w:rsid w:val="00F65A35"/>
    <w:rsid w:val="00F70526"/>
    <w:rsid w:val="00F74B07"/>
    <w:rsid w:val="00F77842"/>
    <w:rsid w:val="00F847B1"/>
    <w:rsid w:val="00F86FC4"/>
    <w:rsid w:val="00F91596"/>
    <w:rsid w:val="00F9627A"/>
    <w:rsid w:val="00FA1BCA"/>
    <w:rsid w:val="00FA2435"/>
    <w:rsid w:val="00FA248E"/>
    <w:rsid w:val="00FA26BC"/>
    <w:rsid w:val="00FB1269"/>
    <w:rsid w:val="00FB2F0C"/>
    <w:rsid w:val="00FB35BB"/>
    <w:rsid w:val="00FB5255"/>
    <w:rsid w:val="00FC2F80"/>
    <w:rsid w:val="00FC36A1"/>
    <w:rsid w:val="00FC6EA6"/>
    <w:rsid w:val="00FD335A"/>
    <w:rsid w:val="00FD7051"/>
    <w:rsid w:val="00FE1E28"/>
    <w:rsid w:val="00FE47E9"/>
    <w:rsid w:val="00FE47F3"/>
    <w:rsid w:val="00FF1C47"/>
    <w:rsid w:val="00FF31CF"/>
    <w:rsid w:val="00FF4510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AED1"/>
  <w15:chartTrackingRefBased/>
  <w15:docId w15:val="{A44D9D64-F919-4768-8ADA-05D8D45D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6E21CE"/>
  </w:style>
  <w:style w:type="paragraph" w:styleId="NoSpacing">
    <w:name w:val="No Spacing"/>
    <w:uiPriority w:val="1"/>
    <w:qFormat/>
    <w:rsid w:val="006E21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2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E6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6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6EA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B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5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58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22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8322B"/>
  </w:style>
  <w:style w:type="character" w:customStyle="1" w:styleId="Heading1Char">
    <w:name w:val="Heading 1 Char"/>
    <w:basedOn w:val="DefaultParagraphFont"/>
    <w:link w:val="Heading1"/>
    <w:uiPriority w:val="9"/>
    <w:rsid w:val="00C8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8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Gardner</dc:creator>
  <cp:keywords/>
  <dc:description/>
  <cp:lastModifiedBy>User</cp:lastModifiedBy>
  <cp:revision>2</cp:revision>
  <cp:lastPrinted>2023-09-12T12:23:00Z</cp:lastPrinted>
  <dcterms:created xsi:type="dcterms:W3CDTF">2024-02-25T18:58:00Z</dcterms:created>
  <dcterms:modified xsi:type="dcterms:W3CDTF">2024-02-25T18:58:00Z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-889341992</vt:i4>
  </property>
</Properties>
</file>