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6AE7C" w14:textId="03A2F96F" w:rsidR="006E21CE" w:rsidRPr="00A20508" w:rsidRDefault="006E21CE" w:rsidP="006E21CE">
      <w:pPr>
        <w:jc w:val="center"/>
        <w:rPr>
          <w:b/>
          <w:color w:val="FF0000"/>
        </w:rPr>
      </w:pPr>
      <w:r>
        <w:rPr>
          <w:b/>
        </w:rPr>
        <w:t xml:space="preserve">MINUTES OF MEETING HELD </w:t>
      </w:r>
      <w:r w:rsidR="00921B34">
        <w:rPr>
          <w:b/>
        </w:rPr>
        <w:t>26</w:t>
      </w:r>
      <w:r w:rsidR="00ED453E" w:rsidRPr="00ED453E">
        <w:rPr>
          <w:b/>
          <w:vertAlign w:val="superscript"/>
        </w:rPr>
        <w:t>th</w:t>
      </w:r>
      <w:r w:rsidR="00921B34">
        <w:rPr>
          <w:b/>
        </w:rPr>
        <w:t xml:space="preserve"> April </w:t>
      </w:r>
      <w:r w:rsidR="009E3CC7">
        <w:rPr>
          <w:b/>
        </w:rPr>
        <w:t>202</w:t>
      </w:r>
      <w:r w:rsidR="00D91F41">
        <w:rPr>
          <w:b/>
        </w:rPr>
        <w:t>3</w:t>
      </w:r>
    </w:p>
    <w:p w14:paraId="3AA0A0B1" w14:textId="77777777" w:rsidR="006E21CE" w:rsidRPr="009E2DB4" w:rsidRDefault="006E21CE" w:rsidP="006E21CE">
      <w:pPr>
        <w:jc w:val="center"/>
        <w:rPr>
          <w:b/>
          <w:u w:val="single"/>
        </w:rPr>
      </w:pPr>
      <w:r w:rsidRPr="009E2DB4">
        <w:rPr>
          <w:b/>
          <w:u w:val="single"/>
        </w:rPr>
        <w:t>Subject to ratification at the next C.C. meeting, this minute can be released to the public for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647"/>
      </w:tblGrid>
      <w:tr w:rsidR="006E21CE" w:rsidRPr="00275E40" w14:paraId="7C16AC65" w14:textId="77777777" w:rsidTr="001C6CDE">
        <w:tc>
          <w:tcPr>
            <w:tcW w:w="1696" w:type="dxa"/>
            <w:shd w:val="clear" w:color="auto" w:fill="auto"/>
          </w:tcPr>
          <w:p w14:paraId="3F417161" w14:textId="77777777" w:rsidR="006E21CE" w:rsidRPr="00275E40" w:rsidRDefault="006E21CE" w:rsidP="001C6CDE">
            <w:pPr>
              <w:spacing w:after="0" w:line="240" w:lineRule="auto"/>
              <w:rPr>
                <w:b/>
                <w:bCs/>
              </w:rPr>
            </w:pPr>
            <w:r w:rsidRPr="00275E40">
              <w:rPr>
                <w:b/>
                <w:bCs/>
              </w:rPr>
              <w:t>Attending</w:t>
            </w:r>
          </w:p>
        </w:tc>
        <w:tc>
          <w:tcPr>
            <w:tcW w:w="8647" w:type="dxa"/>
            <w:shd w:val="clear" w:color="auto" w:fill="auto"/>
          </w:tcPr>
          <w:p w14:paraId="6E5DE44B" w14:textId="7850A334" w:rsidR="008D61BF" w:rsidRDefault="00C02373" w:rsidP="001C6CDE">
            <w:pPr>
              <w:spacing w:after="0" w:line="240" w:lineRule="auto"/>
              <w:rPr>
                <w:b/>
              </w:rPr>
            </w:pPr>
            <w:bookmarkStart w:id="0" w:name="_Hlk99540020"/>
            <w:r>
              <w:rPr>
                <w:b/>
              </w:rPr>
              <w:t>Brian Sutherland (Chair)</w:t>
            </w:r>
            <w:r w:rsidR="00FE47F3">
              <w:rPr>
                <w:b/>
              </w:rPr>
              <w:t>,</w:t>
            </w:r>
            <w:r w:rsidR="00064B3C">
              <w:rPr>
                <w:b/>
              </w:rPr>
              <w:t xml:space="preserve"> Robert Curr</w:t>
            </w:r>
            <w:r w:rsidR="00AF6453">
              <w:rPr>
                <w:b/>
              </w:rPr>
              <w:t xml:space="preserve"> </w:t>
            </w:r>
            <w:r w:rsidR="00064B3C">
              <w:rPr>
                <w:b/>
              </w:rPr>
              <w:t>(Vice Chair),</w:t>
            </w:r>
            <w:r w:rsidR="00FE47F3">
              <w:rPr>
                <w:b/>
              </w:rPr>
              <w:t xml:space="preserve"> </w:t>
            </w:r>
            <w:r w:rsidR="008D61BF">
              <w:rPr>
                <w:b/>
              </w:rPr>
              <w:t>Susan Sutherland (Secret</w:t>
            </w:r>
            <w:r w:rsidR="006906FC">
              <w:rPr>
                <w:b/>
              </w:rPr>
              <w:t>ary), Pamela Hanmer (Treasurer).</w:t>
            </w:r>
            <w:r w:rsidR="00064B3C">
              <w:rPr>
                <w:b/>
              </w:rPr>
              <w:t xml:space="preserve"> </w:t>
            </w:r>
          </w:p>
          <w:p w14:paraId="6A76EF2B" w14:textId="206D7225" w:rsidR="00AF6453" w:rsidRDefault="008D61BF" w:rsidP="001C6C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Max Flemmich MBE</w:t>
            </w:r>
            <w:r w:rsidR="007B0288">
              <w:rPr>
                <w:b/>
              </w:rPr>
              <w:t>, John</w:t>
            </w:r>
            <w:r w:rsidR="0074348C">
              <w:rPr>
                <w:b/>
              </w:rPr>
              <w:t xml:space="preserve"> Olive</w:t>
            </w:r>
            <w:r w:rsidR="003429D3">
              <w:rPr>
                <w:b/>
              </w:rPr>
              <w:t>r</w:t>
            </w:r>
            <w:r w:rsidR="00064B3C">
              <w:rPr>
                <w:b/>
              </w:rPr>
              <w:t>,</w:t>
            </w:r>
            <w:r w:rsidR="00AF6453">
              <w:rPr>
                <w:b/>
              </w:rPr>
              <w:t xml:space="preserve"> Emily Walsh, Lilian Mair ,Jane Bull,</w:t>
            </w:r>
          </w:p>
          <w:p w14:paraId="4CA7703A" w14:textId="4891EEB0" w:rsidR="006E21CE" w:rsidRPr="00275E40" w:rsidRDefault="00AF6453" w:rsidP="001C6C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David McCleron</w:t>
            </w:r>
            <w:r w:rsidR="006906FC">
              <w:rPr>
                <w:b/>
              </w:rPr>
              <w:t>, Richard Hanmer.</w:t>
            </w:r>
          </w:p>
          <w:bookmarkEnd w:id="0"/>
          <w:p w14:paraId="50B97BFB" w14:textId="77777777" w:rsidR="00636103" w:rsidRPr="0038036B" w:rsidRDefault="00636103" w:rsidP="001C6CD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17EA5E3" w14:textId="5E580C99" w:rsidR="006906FC" w:rsidRDefault="006E21CE" w:rsidP="001C6CDE">
            <w:pPr>
              <w:spacing w:after="0" w:line="240" w:lineRule="auto"/>
              <w:rPr>
                <w:b/>
              </w:rPr>
            </w:pPr>
            <w:r w:rsidRPr="00275E40">
              <w:rPr>
                <w:b/>
              </w:rPr>
              <w:t xml:space="preserve">In attendance: </w:t>
            </w:r>
            <w:r w:rsidR="00D65A44">
              <w:rPr>
                <w:b/>
              </w:rPr>
              <w:t xml:space="preserve"> </w:t>
            </w:r>
            <w:r w:rsidR="00475F47">
              <w:rPr>
                <w:b/>
              </w:rPr>
              <w:t>Councillor</w:t>
            </w:r>
            <w:r w:rsidR="00D91F41">
              <w:rPr>
                <w:b/>
              </w:rPr>
              <w:t xml:space="preserve"> </w:t>
            </w:r>
            <w:r w:rsidR="00DD2D8E">
              <w:rPr>
                <w:b/>
              </w:rPr>
              <w:t>Kevin McGregor</w:t>
            </w:r>
            <w:r w:rsidR="00921B34">
              <w:rPr>
                <w:b/>
              </w:rPr>
              <w:t xml:space="preserve"> </w:t>
            </w:r>
            <w:r w:rsidR="006906FC">
              <w:rPr>
                <w:b/>
              </w:rPr>
              <w:t>Councillor Beverley Clark.</w:t>
            </w:r>
          </w:p>
          <w:p w14:paraId="0227CA04" w14:textId="43082D2A" w:rsidR="007B0288" w:rsidRDefault="00921B34" w:rsidP="001C6C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Sgt</w:t>
            </w:r>
            <w:r w:rsidR="008D61BF">
              <w:rPr>
                <w:b/>
              </w:rPr>
              <w:t xml:space="preserve"> Buchanan Grant.</w:t>
            </w:r>
            <w:r w:rsidR="006906FC">
              <w:rPr>
                <w:b/>
              </w:rPr>
              <w:t xml:space="preserve"> 4</w:t>
            </w:r>
            <w:r w:rsidR="007B0288">
              <w:rPr>
                <w:b/>
              </w:rPr>
              <w:t xml:space="preserve"> members of public also in attendance. </w:t>
            </w:r>
          </w:p>
          <w:p w14:paraId="0283245D" w14:textId="58ADDAF2" w:rsidR="00926D73" w:rsidRPr="00926D73" w:rsidRDefault="00926D73" w:rsidP="001C6CD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E21CE" w:rsidRPr="00275E40" w14:paraId="61D2E153" w14:textId="77777777" w:rsidTr="001C6CDE">
        <w:tc>
          <w:tcPr>
            <w:tcW w:w="1696" w:type="dxa"/>
            <w:shd w:val="clear" w:color="auto" w:fill="auto"/>
          </w:tcPr>
          <w:p w14:paraId="0CE089C5" w14:textId="231BAF10" w:rsidR="006E21CE" w:rsidRPr="00275E40" w:rsidRDefault="008D61BF" w:rsidP="001C6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B0288">
              <w:rPr>
                <w:b/>
                <w:bCs/>
              </w:rPr>
              <w:t>Apologies.</w:t>
            </w:r>
          </w:p>
        </w:tc>
        <w:tc>
          <w:tcPr>
            <w:tcW w:w="8647" w:type="dxa"/>
            <w:shd w:val="clear" w:color="auto" w:fill="auto"/>
          </w:tcPr>
          <w:p w14:paraId="4672F77B" w14:textId="7C70B975" w:rsidR="006E21CE" w:rsidRDefault="00A52DD3" w:rsidP="001C6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75F47">
              <w:rPr>
                <w:b/>
                <w:bCs/>
              </w:rPr>
              <w:t xml:space="preserve">Isbah </w:t>
            </w:r>
            <w:r w:rsidR="008D7D9B">
              <w:rPr>
                <w:b/>
                <w:bCs/>
              </w:rPr>
              <w:t xml:space="preserve">Sharif, </w:t>
            </w:r>
            <w:r w:rsidR="0026379B">
              <w:rPr>
                <w:b/>
                <w:bCs/>
              </w:rPr>
              <w:t>Yasmin Sharif</w:t>
            </w:r>
            <w:r w:rsidR="000059F6">
              <w:rPr>
                <w:b/>
                <w:bCs/>
              </w:rPr>
              <w:t>,</w:t>
            </w:r>
            <w:r w:rsidR="006906FC">
              <w:rPr>
                <w:b/>
                <w:bCs/>
              </w:rPr>
              <w:t xml:space="preserve"> Rebecca Amis, Mike Duffy,</w:t>
            </w:r>
            <w:r w:rsidR="000059F6">
              <w:rPr>
                <w:b/>
                <w:bCs/>
                <w:sz w:val="20"/>
              </w:rPr>
              <w:t xml:space="preserve"> </w:t>
            </w:r>
            <w:r w:rsidR="003F6A6D">
              <w:rPr>
                <w:b/>
                <w:bCs/>
              </w:rPr>
              <w:t>Councillor Sally Cogley</w:t>
            </w:r>
            <w:r w:rsidR="008D61BF">
              <w:rPr>
                <w:b/>
                <w:bCs/>
              </w:rPr>
              <w:t>.</w:t>
            </w:r>
          </w:p>
          <w:p w14:paraId="573D32CE" w14:textId="654C9813" w:rsidR="00C02373" w:rsidRPr="00C02373" w:rsidRDefault="00C02373" w:rsidP="001C6CD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42A6793F" w14:textId="15062E6A" w:rsidR="00911235" w:rsidRPr="00D65A44" w:rsidRDefault="00911235" w:rsidP="006E21C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8143"/>
        <w:gridCol w:w="1575"/>
      </w:tblGrid>
      <w:tr w:rsidR="006E21CE" w:rsidRPr="00275E40" w14:paraId="0D4F8891" w14:textId="77777777" w:rsidTr="001C6CDE">
        <w:tc>
          <w:tcPr>
            <w:tcW w:w="641" w:type="dxa"/>
            <w:shd w:val="clear" w:color="auto" w:fill="auto"/>
          </w:tcPr>
          <w:p w14:paraId="14E1CDAD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Item</w:t>
            </w:r>
          </w:p>
        </w:tc>
        <w:tc>
          <w:tcPr>
            <w:tcW w:w="8143" w:type="dxa"/>
            <w:shd w:val="clear" w:color="auto" w:fill="auto"/>
          </w:tcPr>
          <w:p w14:paraId="359C2D68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Agenda Subject</w:t>
            </w:r>
          </w:p>
          <w:p w14:paraId="4386B42A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21BA90BE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Action</w:t>
            </w:r>
          </w:p>
        </w:tc>
      </w:tr>
      <w:tr w:rsidR="006E21CE" w:rsidRPr="00275E40" w14:paraId="244B09B1" w14:textId="77777777" w:rsidTr="00656BB4">
        <w:trPr>
          <w:trHeight w:val="2355"/>
        </w:trPr>
        <w:tc>
          <w:tcPr>
            <w:tcW w:w="641" w:type="dxa"/>
            <w:shd w:val="clear" w:color="auto" w:fill="auto"/>
          </w:tcPr>
          <w:p w14:paraId="5EFE5A42" w14:textId="7A72A793" w:rsidR="006E21CE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B939922" w14:textId="3E86060E" w:rsidR="001568CD" w:rsidRDefault="001568CD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6A310E4" w14:textId="28CBD172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E2EDB5B" w14:textId="56A1FCD6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F6D8239" w14:textId="47298E70" w:rsidR="008F3336" w:rsidRPr="008F3336" w:rsidRDefault="008F3336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04A2E57" w14:textId="58E0764D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62758BE" w14:textId="77777777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ACB749E" w14:textId="1DD43C8B" w:rsidR="001568CD" w:rsidRDefault="001568CD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2236966" w14:textId="7817B594" w:rsidR="001568CD" w:rsidRPr="001568CD" w:rsidRDefault="001568CD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65E79B3" w14:textId="77777777" w:rsidR="00EE4851" w:rsidRDefault="00EE4851" w:rsidP="007B0288">
            <w:pPr>
              <w:spacing w:after="0" w:line="240" w:lineRule="auto"/>
              <w:rPr>
                <w:b/>
                <w:bCs/>
              </w:rPr>
            </w:pPr>
          </w:p>
          <w:p w14:paraId="3F36D75A" w14:textId="5ED96E04" w:rsidR="00EE4851" w:rsidRPr="00275E40" w:rsidRDefault="00EE4851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6D743C5F" w14:textId="282C2060" w:rsidR="001568CD" w:rsidRDefault="00504079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Chairman’s Opening speech including welcoming 3 new full members.</w:t>
            </w:r>
          </w:p>
          <w:p w14:paraId="5FB37AD1" w14:textId="72D14E95" w:rsidR="00504079" w:rsidRPr="008D61BF" w:rsidRDefault="00504079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Hanmer, Jane Bull and David McCleron.</w:t>
            </w:r>
          </w:p>
          <w:p w14:paraId="44B33387" w14:textId="77777777" w:rsidR="001568CD" w:rsidRPr="001568CD" w:rsidRDefault="001568CD" w:rsidP="001C6CD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  <w:p w14:paraId="14ED98F0" w14:textId="55A85D69" w:rsidR="00284DEC" w:rsidRDefault="006906FC" w:rsidP="001C6CD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MINUTE OF March</w:t>
            </w:r>
            <w:r w:rsidR="006A5775">
              <w:rPr>
                <w:b/>
                <w:bCs/>
              </w:rPr>
              <w:t xml:space="preserve"> 2023 </w:t>
            </w:r>
            <w:r w:rsidR="00284DEC">
              <w:rPr>
                <w:b/>
                <w:bCs/>
              </w:rPr>
              <w:t>MEETING AND MATTERS ARISING</w:t>
            </w:r>
          </w:p>
          <w:p w14:paraId="665C8186" w14:textId="05E1DAE2" w:rsidR="00320928" w:rsidRDefault="006906FC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minute was proposed by Lilian Mair</w:t>
            </w:r>
            <w:r w:rsidR="005F29B1">
              <w:rPr>
                <w:sz w:val="20"/>
                <w:szCs w:val="20"/>
              </w:rPr>
              <w:t xml:space="preserve"> </w:t>
            </w:r>
            <w:r w:rsidR="00284DEC" w:rsidRPr="00A96DFD">
              <w:rPr>
                <w:sz w:val="20"/>
                <w:szCs w:val="20"/>
              </w:rPr>
              <w:t>and seconded by</w:t>
            </w:r>
            <w:r w:rsidR="00F74B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John Oliver</w:t>
            </w:r>
            <w:r w:rsidR="008D61BF">
              <w:rPr>
                <w:sz w:val="20"/>
                <w:szCs w:val="20"/>
              </w:rPr>
              <w:t>.</w:t>
            </w:r>
          </w:p>
          <w:p w14:paraId="1F80DA60" w14:textId="77777777" w:rsidR="001A4003" w:rsidRDefault="001A4003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7FFDFF4" w14:textId="7F9793B1" w:rsidR="001A4003" w:rsidRPr="003E1F28" w:rsidRDefault="001A4003" w:rsidP="001C6C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E1F28">
              <w:rPr>
                <w:b/>
                <w:sz w:val="20"/>
                <w:szCs w:val="20"/>
              </w:rPr>
              <w:t xml:space="preserve">Requested by Virgin Bank </w:t>
            </w:r>
          </w:p>
          <w:p w14:paraId="342248D7" w14:textId="54A698BB" w:rsidR="008C619E" w:rsidRPr="003E1F28" w:rsidRDefault="001A4003" w:rsidP="001C6CD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1F28">
              <w:rPr>
                <w:bCs/>
                <w:sz w:val="20"/>
                <w:szCs w:val="20"/>
              </w:rPr>
              <w:t xml:space="preserve">To help the </w:t>
            </w:r>
            <w:r w:rsidR="00320928" w:rsidRPr="003E1F28">
              <w:rPr>
                <w:bCs/>
                <w:sz w:val="20"/>
                <w:szCs w:val="20"/>
              </w:rPr>
              <w:t>changeover</w:t>
            </w:r>
            <w:r w:rsidRPr="003E1F28">
              <w:rPr>
                <w:bCs/>
                <w:sz w:val="20"/>
                <w:szCs w:val="20"/>
              </w:rPr>
              <w:t xml:space="preserve"> of the bank account w</w:t>
            </w:r>
            <w:r w:rsidR="00320928" w:rsidRPr="003E1F28">
              <w:rPr>
                <w:bCs/>
                <w:sz w:val="20"/>
                <w:szCs w:val="20"/>
              </w:rPr>
              <w:t>e have</w:t>
            </w:r>
            <w:r w:rsidRPr="003E1F28">
              <w:rPr>
                <w:bCs/>
                <w:sz w:val="20"/>
                <w:szCs w:val="20"/>
              </w:rPr>
              <w:t xml:space="preserve"> to elect two members to be signatories</w:t>
            </w:r>
            <w:r w:rsidR="008C619E" w:rsidRPr="003E1F28">
              <w:rPr>
                <w:bCs/>
                <w:sz w:val="20"/>
                <w:szCs w:val="20"/>
              </w:rPr>
              <w:t xml:space="preserve"> below is the results of that election. </w:t>
            </w:r>
          </w:p>
          <w:p w14:paraId="2D465F6E" w14:textId="748BF5A0" w:rsidR="001A4003" w:rsidRPr="003E1F28" w:rsidRDefault="008C619E" w:rsidP="001C6CD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E1F28">
              <w:rPr>
                <w:bCs/>
                <w:sz w:val="20"/>
                <w:szCs w:val="20"/>
              </w:rPr>
              <w:t>Pamela Hanmer [ treasurer]    Proposed by Robert Curr [ Vice Chair]     seconded  John Oliver  [Full Member]</w:t>
            </w:r>
          </w:p>
          <w:p w14:paraId="091D6273" w14:textId="67AE5982" w:rsidR="00DE4C71" w:rsidRDefault="008C619E" w:rsidP="001C6CD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3E1F28">
              <w:rPr>
                <w:bCs/>
                <w:sz w:val="20"/>
                <w:szCs w:val="20"/>
              </w:rPr>
              <w:t>Brian Sutherland  [Chairman]  Proposed by Lilian Mair [ Full member]   seconded  Emily Walsh [ Full Member</w:t>
            </w:r>
            <w:r>
              <w:rPr>
                <w:b/>
                <w:bCs/>
                <w:sz w:val="16"/>
                <w:szCs w:val="16"/>
              </w:rPr>
              <w:t>]</w:t>
            </w:r>
          </w:p>
          <w:p w14:paraId="7FC7CE88" w14:textId="77777777" w:rsidR="001A4003" w:rsidRPr="00D91F41" w:rsidRDefault="001A4003" w:rsidP="001C6CD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  <w:p w14:paraId="2307CA40" w14:textId="5C2F2486" w:rsidR="000059F6" w:rsidRPr="006906FC" w:rsidRDefault="00284DEC" w:rsidP="001C6CD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Matters Arising: </w:t>
            </w:r>
            <w:r w:rsidR="00B81745">
              <w:rPr>
                <w:b/>
                <w:bCs/>
              </w:rPr>
              <w:t xml:space="preserve"> Darvel Lottery</w:t>
            </w:r>
            <w:r w:rsidR="003F6A6D">
              <w:rPr>
                <w:b/>
                <w:bCs/>
              </w:rPr>
              <w:t xml:space="preserve"> Administration and Handover Arrangemen</w:t>
            </w:r>
            <w:r w:rsidR="00D91F41">
              <w:rPr>
                <w:b/>
                <w:bCs/>
              </w:rPr>
              <w:t>ts</w:t>
            </w:r>
          </w:p>
          <w:p w14:paraId="77065743" w14:textId="77777777" w:rsidR="00064B3C" w:rsidRDefault="00064B3C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94E9EE0" w14:textId="396A7139" w:rsidR="00064B3C" w:rsidRDefault="00064B3C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Darvel lottery was drawn for the march and April draw. The winners would be announced on the Facebook page of the DDCC under Darvel Lottery page. </w:t>
            </w:r>
            <w:r w:rsidR="00AF6453">
              <w:rPr>
                <w:sz w:val="20"/>
                <w:szCs w:val="20"/>
              </w:rPr>
              <w:t xml:space="preserve">This was drawn prior to the meeting with Steve Gillies seconding as an adjudicator. 5 of the winners where public and 1 was private. </w:t>
            </w:r>
          </w:p>
          <w:p w14:paraId="7477E59A" w14:textId="027A04A5" w:rsidR="003F6A6D" w:rsidRPr="00921B34" w:rsidRDefault="00AF6453" w:rsidP="003F6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Further matters of the Darvel Lottery was discussed. A clear plan for was discussed for a full handover within the next 3 months. </w:t>
            </w:r>
          </w:p>
        </w:tc>
        <w:tc>
          <w:tcPr>
            <w:tcW w:w="1575" w:type="dxa"/>
            <w:shd w:val="clear" w:color="auto" w:fill="auto"/>
          </w:tcPr>
          <w:p w14:paraId="50080A57" w14:textId="77777777" w:rsidR="00822485" w:rsidRPr="00107D27" w:rsidRDefault="0082248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9D784B9" w14:textId="27A0DF4C" w:rsidR="00822485" w:rsidRDefault="0082248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1AB49F8" w14:textId="77777777" w:rsidR="006906FC" w:rsidRDefault="006906FC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54B8735" w14:textId="77777777" w:rsidR="001A4003" w:rsidRDefault="001A4003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D8EC5FB" w14:textId="77777777" w:rsidR="001A4003" w:rsidRDefault="001A4003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94E2432" w14:textId="77777777" w:rsidR="001A4003" w:rsidRDefault="001A4003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5CF6F39" w14:textId="77777777" w:rsidR="001A4003" w:rsidRDefault="001A4003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E47BA3E" w14:textId="77777777" w:rsidR="00921B34" w:rsidRDefault="00A71B2E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Pamela Hanmer</w:t>
            </w:r>
          </w:p>
          <w:p w14:paraId="3A15B6FF" w14:textId="77777777" w:rsidR="00921B34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E1A1CCA" w14:textId="77777777" w:rsidR="00921B34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ACF6E83" w14:textId="77777777" w:rsidR="00921B34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2CF7E9F" w14:textId="77777777" w:rsidR="00921B34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D3943F2" w14:textId="77777777" w:rsidR="00921B34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8F07EDF" w14:textId="77777777" w:rsidR="00921B34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6B04B71" w14:textId="4D400767" w:rsidR="0003663F" w:rsidRPr="0003663F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Emily Walsh</w:t>
            </w:r>
            <w:r w:rsidR="00A71B2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0A31" w:rsidRPr="00275E40" w14:paraId="284C571F" w14:textId="77777777" w:rsidTr="001C6CDE">
        <w:tc>
          <w:tcPr>
            <w:tcW w:w="641" w:type="dxa"/>
            <w:shd w:val="clear" w:color="auto" w:fill="auto"/>
          </w:tcPr>
          <w:p w14:paraId="461A25FD" w14:textId="037B7AEC" w:rsidR="000D0A31" w:rsidRPr="00275E40" w:rsidRDefault="000D0A31" w:rsidP="007B028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6C58A967" w14:textId="4FDB83A6" w:rsidR="001A4003" w:rsidRPr="00921B34" w:rsidRDefault="000D0A31" w:rsidP="00921B3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POLICE SCOTLAND REPORT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7"/>
            </w:tblGrid>
            <w:tr w:rsidR="001A4003" w:rsidRPr="00D82F4C" w14:paraId="61960C04" w14:textId="77777777" w:rsidTr="001A4003">
              <w:trPr>
                <w:trHeight w:val="2666"/>
              </w:trPr>
              <w:tc>
                <w:tcPr>
                  <w:tcW w:w="9737" w:type="dxa"/>
                  <w:shd w:val="clear" w:color="auto" w:fill="auto"/>
                  <w:vAlign w:val="center"/>
                </w:tcPr>
                <w:p w14:paraId="238C6153" w14:textId="47C7568F" w:rsidR="001A4003" w:rsidRDefault="001A4003" w:rsidP="001A4003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Between 24/03/2023 and 24/04/2023 there were 73 police incidents which resulted in 11 crimes being </w:t>
                  </w:r>
                  <w:r w:rsidR="00921B34">
                    <w:rPr>
                      <w:rFonts w:cs="Calibri"/>
                    </w:rPr>
                    <w:t>recorded</w:t>
                  </w:r>
                </w:p>
                <w:p w14:paraId="5B7E6293" w14:textId="77777777" w:rsidR="001A4003" w:rsidRDefault="001A4003" w:rsidP="001A4003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</w:rPr>
                    <w:t>Incident overview</w:t>
                  </w:r>
                  <w:r>
                    <w:rPr>
                      <w:rFonts w:cs="Calibri"/>
                      <w:b/>
                    </w:rPr>
                    <w:br/>
                  </w:r>
                  <w:r>
                    <w:rPr>
                      <w:rFonts w:cs="Calibri"/>
                    </w:rPr>
                    <w:t>10 assist member of the public incidents</w:t>
                  </w:r>
                  <w:r>
                    <w:rPr>
                      <w:rFonts w:cs="Calibri"/>
                    </w:rPr>
                    <w:br/>
                    <w:t>5 dishonesty related incidents</w:t>
                  </w:r>
                  <w:r>
                    <w:rPr>
                      <w:rFonts w:cs="Calibri"/>
                    </w:rPr>
                    <w:br/>
                    <w:t>6 domestic incidents</w:t>
                  </w:r>
                  <w:r>
                    <w:rPr>
                      <w:rFonts w:cs="Calibri"/>
                    </w:rPr>
                    <w:br/>
                    <w:t>6 road traffic related incidents</w:t>
                  </w:r>
                </w:p>
                <w:p w14:paraId="1A988ECD" w14:textId="77777777" w:rsidR="001A4003" w:rsidRDefault="001A4003" w:rsidP="001A4003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</w:rPr>
                    <w:t>Crime overview</w:t>
                  </w:r>
                  <w:r>
                    <w:rPr>
                      <w:rFonts w:cs="Calibri"/>
                      <w:b/>
                    </w:rPr>
                    <w:br/>
                  </w:r>
                  <w:r>
                    <w:rPr>
                      <w:rFonts w:cs="Calibri"/>
                    </w:rPr>
                    <w:t>On 10/04/2023 a theft took place at the Coop in Darvel. Officers are following a promising line of enquiry.</w:t>
                  </w:r>
                </w:p>
                <w:p w14:paraId="69AB0970" w14:textId="77777777" w:rsidR="001A4003" w:rsidRPr="00D82F4C" w:rsidRDefault="001A4003" w:rsidP="001A4003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On 20/04/2023 a fire took hold of the Jamieson Road abandoned factory buildings. Scottish Fire &amp; Rescue Service attended alongside Police Scotland. No casualties were reported and a wilful fire-raising enquiry is on-going.</w:t>
                  </w:r>
                </w:p>
              </w:tc>
            </w:tr>
            <w:tr w:rsidR="001A4003" w:rsidRPr="002B19F4" w14:paraId="496DCBFC" w14:textId="77777777" w:rsidTr="001A4003">
              <w:trPr>
                <w:trHeight w:val="340"/>
              </w:trPr>
              <w:tc>
                <w:tcPr>
                  <w:tcW w:w="9737" w:type="dxa"/>
                  <w:shd w:val="clear" w:color="auto" w:fill="auto"/>
                  <w:vAlign w:val="center"/>
                </w:tcPr>
                <w:p w14:paraId="5457D8BB" w14:textId="77777777" w:rsidR="001A4003" w:rsidRPr="00CD08DC" w:rsidRDefault="001A4003" w:rsidP="001A4003">
                  <w:pPr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12th April</w:t>
                  </w:r>
                  <w:r w:rsidRPr="00CD08DC">
                    <w:rPr>
                      <w:rFonts w:cs="Calibri"/>
                      <w:bCs/>
                    </w:rPr>
                    <w:t xml:space="preserve"> – </w:t>
                  </w:r>
                  <w:r>
                    <w:rPr>
                      <w:rFonts w:cs="Calibri"/>
                      <w:bCs/>
                    </w:rPr>
                    <w:t xml:space="preserve">Irvine Valley </w:t>
                  </w:r>
                  <w:r w:rsidRPr="00CD08DC">
                    <w:rPr>
                      <w:rFonts w:cs="Calibri"/>
                      <w:bCs/>
                    </w:rPr>
                    <w:t>LPT and EAC (Corporate Enforcement) carried out a joint patrol in the Irvine Valley area, focusing on fly-tipping and the illegal use of off-road vehicles. 1</w:t>
                  </w:r>
                  <w:r>
                    <w:rPr>
                      <w:rFonts w:cs="Calibri"/>
                      <w:bCs/>
                    </w:rPr>
                    <w:t xml:space="preserve"> fly-tipping case was recorded.</w:t>
                  </w:r>
                </w:p>
                <w:p w14:paraId="4922719F" w14:textId="77777777" w:rsidR="001A4003" w:rsidRPr="002B19F4" w:rsidRDefault="001A4003" w:rsidP="001A4003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  <w:bCs/>
                    </w:rPr>
                    <w:lastRenderedPageBreak/>
                    <w:t>13th April</w:t>
                  </w:r>
                  <w:r w:rsidRPr="00CD08DC">
                    <w:rPr>
                      <w:rFonts w:cs="Calibri"/>
                      <w:bCs/>
                    </w:rPr>
                    <w:t xml:space="preserve"> – </w:t>
                  </w:r>
                  <w:r>
                    <w:rPr>
                      <w:rFonts w:cs="Calibri"/>
                      <w:bCs/>
                    </w:rPr>
                    <w:t xml:space="preserve">Irvine Valley </w:t>
                  </w:r>
                  <w:r w:rsidRPr="00CD08DC">
                    <w:rPr>
                      <w:rFonts w:cs="Calibri"/>
                      <w:bCs/>
                    </w:rPr>
                    <w:t>LPT and EAC (Corporate Enforcement) carried out a joint patrol supporting th</w:t>
                  </w:r>
                  <w:r>
                    <w:rPr>
                      <w:rFonts w:cs="Calibri"/>
                      <w:bCs/>
                    </w:rPr>
                    <w:t xml:space="preserve">e services at </w:t>
                  </w:r>
                  <w:proofErr w:type="spellStart"/>
                  <w:r>
                    <w:rPr>
                      <w:rFonts w:cs="Calibri"/>
                      <w:bCs/>
                    </w:rPr>
                    <w:t>Whitelee</w:t>
                  </w:r>
                  <w:proofErr w:type="spellEnd"/>
                  <w:r>
                    <w:rPr>
                      <w:rFonts w:cs="Calibri"/>
                      <w:bCs/>
                    </w:rPr>
                    <w:t xml:space="preserve"> Windfarm, providing additional patrols at the Darvel access points.</w:t>
                  </w:r>
                </w:p>
              </w:tc>
            </w:tr>
          </w:tbl>
          <w:p w14:paraId="20E008F2" w14:textId="53F7D4EA" w:rsidR="001C6A23" w:rsidRDefault="001C6A23" w:rsidP="00D91F41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43033C6" w14:textId="74F70875" w:rsidR="00D91F41" w:rsidRPr="00D91F41" w:rsidRDefault="00D91F41" w:rsidP="00D91F41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783F1D1A" w14:textId="0A7C5088" w:rsidR="00581457" w:rsidRDefault="00581457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26292" w:rsidRPr="00275E40" w14:paraId="7E173424" w14:textId="77777777" w:rsidTr="00656BB4">
        <w:trPr>
          <w:trHeight w:val="1559"/>
        </w:trPr>
        <w:tc>
          <w:tcPr>
            <w:tcW w:w="641" w:type="dxa"/>
            <w:shd w:val="clear" w:color="auto" w:fill="auto"/>
          </w:tcPr>
          <w:p w14:paraId="557A9FDA" w14:textId="01EEBF92" w:rsidR="00026292" w:rsidRDefault="00026292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65F49F64" w14:textId="153A94AF" w:rsidR="00026292" w:rsidRDefault="00026292" w:rsidP="001C6CD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COUNCILLORS REPORTS</w:t>
            </w:r>
          </w:p>
          <w:p w14:paraId="469F9EAD" w14:textId="1DD3524D" w:rsidR="00EC0A62" w:rsidRDefault="00DE4C71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Councillor Clark reported how successful Naloxone training w</w:t>
            </w:r>
            <w:r w:rsidR="00E2067E">
              <w:rPr>
                <w:sz w:val="20"/>
                <w:szCs w:val="20"/>
              </w:rPr>
              <w:t>as and looks forward to organising</w:t>
            </w:r>
            <w:r>
              <w:rPr>
                <w:sz w:val="20"/>
                <w:szCs w:val="20"/>
              </w:rPr>
              <w:t xml:space="preserve"> more. </w:t>
            </w:r>
          </w:p>
          <w:p w14:paraId="00BFEC96" w14:textId="62AEE2A6" w:rsidR="005362DB" w:rsidRDefault="00EC0A62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Councillor McGregor </w:t>
            </w:r>
            <w:r>
              <w:rPr>
                <w:sz w:val="20"/>
                <w:szCs w:val="20"/>
              </w:rPr>
              <w:t xml:space="preserve">presented his own </w:t>
            </w:r>
            <w:r w:rsidR="007B0288">
              <w:rPr>
                <w:sz w:val="20"/>
                <w:szCs w:val="20"/>
              </w:rPr>
              <w:t>report.</w:t>
            </w:r>
          </w:p>
          <w:p w14:paraId="25991ECC" w14:textId="77777777" w:rsidR="00C90DE5" w:rsidRDefault="00D91F41" w:rsidP="00355D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commented on the community’s concerns about the overall quality of road maintenance and lack of </w:t>
            </w:r>
            <w:r w:rsidR="005362DB">
              <w:rPr>
                <w:sz w:val="20"/>
                <w:szCs w:val="20"/>
              </w:rPr>
              <w:t xml:space="preserve">white lining on the </w:t>
            </w:r>
            <w:r w:rsidR="007B0288">
              <w:rPr>
                <w:sz w:val="20"/>
                <w:szCs w:val="20"/>
              </w:rPr>
              <w:t>busy A71</w:t>
            </w:r>
            <w:r w:rsidR="0050193C">
              <w:rPr>
                <w:sz w:val="20"/>
                <w:szCs w:val="20"/>
              </w:rPr>
              <w:t xml:space="preserve"> also the lines at the zebra /pelican crossing</w:t>
            </w:r>
            <w:r w:rsidR="005362DB">
              <w:rPr>
                <w:sz w:val="20"/>
                <w:szCs w:val="20"/>
              </w:rPr>
              <w:t xml:space="preserve"> through the town.</w:t>
            </w:r>
          </w:p>
          <w:p w14:paraId="5C534735" w14:textId="5241BDD4" w:rsidR="00B94DDA" w:rsidRPr="001A4003" w:rsidRDefault="00C90DE5" w:rsidP="00355D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Concerns also raised regarding approach to Galston Roundabout. Faded white directional lines.</w:t>
            </w:r>
            <w:r w:rsidR="003F26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14:paraId="7115E3DB" w14:textId="3E721EC8" w:rsidR="00A06A61" w:rsidRDefault="00A06A61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0EB4BEC" w14:textId="77777777" w:rsidR="00B1376A" w:rsidRDefault="00B1376A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BDBC9CF" w14:textId="77777777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FB9923E" w14:textId="77777777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DE32470" w14:textId="0A6607A2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0F5DE0B" w14:textId="77777777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1DFB45E" w14:textId="073F82EF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21CE" w:rsidRPr="007B0288" w14:paraId="785542C5" w14:textId="77777777" w:rsidTr="001C6CDE">
        <w:tc>
          <w:tcPr>
            <w:tcW w:w="641" w:type="dxa"/>
            <w:shd w:val="clear" w:color="auto" w:fill="auto"/>
          </w:tcPr>
          <w:p w14:paraId="30C34659" w14:textId="2BE16A30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3D77C0EB" w14:textId="77777777" w:rsidR="0050193C" w:rsidRDefault="006E21CE" w:rsidP="0050193C">
            <w:pPr>
              <w:pStyle w:val="NoSpacing"/>
              <w:jc w:val="both"/>
              <w:rPr>
                <w:b/>
                <w:bCs/>
              </w:rPr>
            </w:pPr>
            <w:r w:rsidRPr="00275E40">
              <w:rPr>
                <w:b/>
                <w:bCs/>
              </w:rPr>
              <w:t>SECRETARY’S REPORT</w:t>
            </w:r>
          </w:p>
          <w:p w14:paraId="071BABC4" w14:textId="77777777" w:rsidR="00921B34" w:rsidRDefault="006E21CE" w:rsidP="00921B34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9340CB">
              <w:rPr>
                <w:b/>
                <w:bCs/>
              </w:rPr>
              <w:t xml:space="preserve"> Correspondence Log:</w:t>
            </w:r>
            <w:r w:rsidRPr="00275E4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D7C10C7" w14:textId="4E41DB53" w:rsidR="008F3336" w:rsidRPr="00921B34" w:rsidRDefault="00921B34" w:rsidP="00921B34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 w:rsidR="00504079">
              <w:rPr>
                <w:sz w:val="20"/>
                <w:szCs w:val="20"/>
              </w:rPr>
              <w:t>Naloxone training completed.</w:t>
            </w:r>
          </w:p>
          <w:p w14:paraId="3EF1D445" w14:textId="77777777" w:rsidR="00504079" w:rsidRDefault="00504079" w:rsidP="00504079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 to Jean Drummond planter has been repaired.</w:t>
            </w:r>
          </w:p>
          <w:p w14:paraId="03C6897A" w14:textId="77777777" w:rsidR="00504079" w:rsidRDefault="00504079" w:rsidP="00504079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BurnRd /Campbell St resurfacing started.</w:t>
            </w:r>
          </w:p>
          <w:p w14:paraId="25C476C7" w14:textId="77777777" w:rsidR="00504079" w:rsidRDefault="00504079" w:rsidP="00504079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Concerns regarding the condition of Old Cemetery Road.</w:t>
            </w:r>
          </w:p>
          <w:p w14:paraId="089EECE0" w14:textId="77777777" w:rsidR="00504079" w:rsidRDefault="00504079" w:rsidP="00504079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Potholes on Campbell Street.</w:t>
            </w:r>
          </w:p>
          <w:p w14:paraId="1F747E56" w14:textId="77777777" w:rsidR="00504079" w:rsidRDefault="00504079" w:rsidP="00504079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Swing Park adjacent to Hutchinson Drive, grass overgrown the path.</w:t>
            </w:r>
          </w:p>
          <w:p w14:paraId="4F02EBCC" w14:textId="1745C2BF" w:rsidR="00504079" w:rsidRDefault="00504079" w:rsidP="00504079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Letters received regarding local school. These complaints have been directed to the appropriate authorities</w:t>
            </w:r>
            <w:r w:rsidR="002B6ED0">
              <w:rPr>
                <w:sz w:val="20"/>
                <w:szCs w:val="20"/>
              </w:rPr>
              <w:t>.</w:t>
            </w:r>
          </w:p>
          <w:p w14:paraId="3C028E96" w14:textId="4924F6EB" w:rsidR="00921B34" w:rsidRDefault="002B6ED0" w:rsidP="00921B34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Offer of Alexander Flemming memorabilia for DDCC table at  150 event </w:t>
            </w:r>
          </w:p>
          <w:p w14:paraId="31B42283" w14:textId="63BA3E22" w:rsidR="00C90DE5" w:rsidRDefault="00C90DE5" w:rsidP="00504079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Hanmer will represent DDCC at Darvel Strategy Group.</w:t>
            </w:r>
          </w:p>
          <w:p w14:paraId="515B89AA" w14:textId="5C6F82B9" w:rsidR="002B6ED0" w:rsidRDefault="00DE4C71" w:rsidP="00504079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Concern’s was raised regarding the lack of rubbish bins and toilet facilities at the Corner.</w:t>
            </w:r>
          </w:p>
          <w:p w14:paraId="4E214A44" w14:textId="6E2AFC80" w:rsidR="00DE4C71" w:rsidRDefault="00DE4C71" w:rsidP="00504079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to be written to EAC regarding the safety issues around the Factory at Jamieson Road.</w:t>
            </w:r>
          </w:p>
          <w:p w14:paraId="66EB5C34" w14:textId="4F7A65ED" w:rsidR="00093663" w:rsidRDefault="00093663" w:rsidP="00504079">
            <w:pPr>
              <w:pStyle w:val="NoSpacing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list of DDCC members will be on public display after AGM</w:t>
            </w:r>
            <w:r w:rsidR="00CB7031">
              <w:rPr>
                <w:sz w:val="20"/>
                <w:szCs w:val="20"/>
              </w:rPr>
              <w:t>.</w:t>
            </w:r>
          </w:p>
          <w:p w14:paraId="051D9705" w14:textId="304BCC5A" w:rsidR="002B6ED0" w:rsidRPr="00093663" w:rsidRDefault="006E21CE" w:rsidP="00A0623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b/>
                <w:bCs/>
              </w:rPr>
            </w:pPr>
            <w:r w:rsidRPr="00093663">
              <w:rPr>
                <w:b/>
                <w:bCs/>
              </w:rPr>
              <w:t xml:space="preserve"> Planning Applications</w:t>
            </w:r>
            <w:r w:rsidRPr="00093663">
              <w:rPr>
                <w:sz w:val="20"/>
                <w:szCs w:val="20"/>
              </w:rPr>
              <w:t xml:space="preserve">: </w:t>
            </w:r>
            <w:r w:rsidR="007B0288" w:rsidRPr="00093663">
              <w:rPr>
                <w:sz w:val="20"/>
                <w:szCs w:val="20"/>
              </w:rPr>
              <w:t>Secretary</w:t>
            </w:r>
            <w:r w:rsidR="00DD2D8E" w:rsidRPr="00093663">
              <w:rPr>
                <w:sz w:val="20"/>
                <w:szCs w:val="20"/>
              </w:rPr>
              <w:t xml:space="preserve"> </w:t>
            </w:r>
            <w:r w:rsidR="006906FC" w:rsidRPr="00093663">
              <w:rPr>
                <w:sz w:val="20"/>
                <w:szCs w:val="20"/>
              </w:rPr>
              <w:t>confirmed that there had been 2</w:t>
            </w:r>
            <w:r w:rsidR="00DD2D8E" w:rsidRPr="00093663">
              <w:rPr>
                <w:sz w:val="20"/>
                <w:szCs w:val="20"/>
              </w:rPr>
              <w:t xml:space="preserve"> recent planning applications in</w:t>
            </w:r>
            <w:r w:rsidR="00093663" w:rsidRPr="00093663">
              <w:rPr>
                <w:sz w:val="20"/>
                <w:szCs w:val="20"/>
              </w:rPr>
              <w:t xml:space="preserve"> the weekly planning list.</w:t>
            </w:r>
          </w:p>
          <w:p w14:paraId="02DDFACE" w14:textId="395DAE3E" w:rsidR="002B6ED0" w:rsidRPr="002B6ED0" w:rsidRDefault="002B6ED0" w:rsidP="002B6ED0">
            <w:pPr>
              <w:pStyle w:val="ListParagraph"/>
              <w:spacing w:after="0" w:line="240" w:lineRule="auto"/>
              <w:jc w:val="both"/>
              <w:rPr>
                <w:sz w:val="20"/>
                <w:szCs w:val="20"/>
              </w:rPr>
            </w:pPr>
            <w:r w:rsidRPr="002B6ED0">
              <w:rPr>
                <w:b/>
                <w:bCs/>
              </w:rPr>
              <w:t>Yondercroft</w:t>
            </w:r>
            <w:r w:rsidR="00CB7031">
              <w:rPr>
                <w:b/>
                <w:bCs/>
              </w:rPr>
              <w:t xml:space="preserve"> </w:t>
            </w:r>
            <w:proofErr w:type="spellStart"/>
            <w:r w:rsidR="00CB7031" w:rsidRPr="00CB7031">
              <w:rPr>
                <w:bCs/>
                <w:sz w:val="20"/>
                <w:szCs w:val="20"/>
              </w:rPr>
              <w:t>Winkenfield</w:t>
            </w:r>
            <w:proofErr w:type="spellEnd"/>
            <w:r w:rsidRPr="002B6ED0">
              <w:rPr>
                <w:b/>
                <w:bCs/>
              </w:rPr>
              <w:t xml:space="preserve">  </w:t>
            </w:r>
            <w:r w:rsidRPr="002B6ED0">
              <w:rPr>
                <w:sz w:val="20"/>
                <w:szCs w:val="20"/>
              </w:rPr>
              <w:t>-siting of 6 glamping pods</w:t>
            </w:r>
          </w:p>
          <w:p w14:paraId="06B4B67A" w14:textId="7D24F6D1" w:rsidR="002B6ED0" w:rsidRPr="0050193C" w:rsidRDefault="002B6ED0" w:rsidP="0050193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Glen Crescent –rear extension installation – flue area and area of timber decking.</w:t>
            </w:r>
          </w:p>
          <w:p w14:paraId="71B8E815" w14:textId="651BD953" w:rsidR="001A3607" w:rsidRPr="00921B34" w:rsidRDefault="005362DB" w:rsidP="004D6E1D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 xml:space="preserve"> The availability about planning applications can be found on the Council’s website: </w:t>
            </w:r>
            <w:hyperlink r:id="rId5" w:history="1">
              <w:r>
                <w:rPr>
                  <w:rStyle w:val="Hyperlink"/>
                </w:rPr>
                <w:t>Simple Search (east-ayrshire.gov.uk)</w:t>
              </w:r>
            </w:hyperlink>
          </w:p>
          <w:p w14:paraId="67EFF671" w14:textId="766A9821" w:rsidR="00DD2D8E" w:rsidRPr="00740872" w:rsidRDefault="00DD2D8E" w:rsidP="00DD2D8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575" w:type="dxa"/>
            <w:shd w:val="clear" w:color="auto" w:fill="auto"/>
          </w:tcPr>
          <w:p w14:paraId="765886D4" w14:textId="77777777" w:rsidR="00DD2D8E" w:rsidRDefault="00DD2D8E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D3974A4" w14:textId="77777777" w:rsidR="00C90DE5" w:rsidRDefault="00C90DE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03C9AB5" w14:textId="77777777" w:rsidR="00C90DE5" w:rsidRDefault="00C90DE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007F783" w14:textId="77777777" w:rsidR="00C90DE5" w:rsidRDefault="00C90DE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CAF0355" w14:textId="77777777" w:rsidR="00C90DE5" w:rsidRDefault="00C90DE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11F83D6" w14:textId="77777777" w:rsidR="00C90DE5" w:rsidRDefault="00C90DE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11165CF" w14:textId="77777777" w:rsidR="00C90DE5" w:rsidRDefault="00C90DE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37B9178" w14:textId="77777777" w:rsidR="00C90DE5" w:rsidRDefault="00C90DE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C68E4D1" w14:textId="77777777" w:rsidR="00C90DE5" w:rsidRDefault="00C90DE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Susan Sutherland</w:t>
            </w:r>
          </w:p>
          <w:p w14:paraId="4F1EFD11" w14:textId="77777777" w:rsidR="00921B34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2DF5887" w14:textId="77777777" w:rsidR="00921B34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D542DB2" w14:textId="77777777" w:rsidR="00921B34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16A1335" w14:textId="7D6F905F" w:rsidR="00921B34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DART</w:t>
            </w:r>
          </w:p>
          <w:p w14:paraId="39B538EA" w14:textId="36884A5A" w:rsidR="00921B34" w:rsidRPr="00656BB4" w:rsidRDefault="00921B3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21CE" w:rsidRPr="00275E40" w14:paraId="7EE2D597" w14:textId="77777777" w:rsidTr="001C6CDE">
        <w:tc>
          <w:tcPr>
            <w:tcW w:w="641" w:type="dxa"/>
            <w:shd w:val="clear" w:color="auto" w:fill="auto"/>
          </w:tcPr>
          <w:p w14:paraId="79EF70A1" w14:textId="18EB74F3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519CDD09" w14:textId="1C707538" w:rsidR="00C72FC7" w:rsidRDefault="006E21CE" w:rsidP="00C030D4">
            <w:pPr>
              <w:pStyle w:val="NoSpacing"/>
              <w:rPr>
                <w:b/>
                <w:bCs/>
              </w:rPr>
            </w:pPr>
            <w:r w:rsidRPr="00275E40">
              <w:rPr>
                <w:b/>
                <w:bCs/>
              </w:rPr>
              <w:t>TREASURER’S REPORT</w:t>
            </w:r>
            <w:r w:rsidR="00DD2D8E">
              <w:rPr>
                <w:b/>
                <w:bCs/>
              </w:rPr>
              <w:t>:</w:t>
            </w:r>
          </w:p>
          <w:p w14:paraId="3B98A32F" w14:textId="0C766E2F" w:rsidR="002B6ED0" w:rsidRPr="002B6ED0" w:rsidRDefault="002B6ED0" w:rsidP="00C030D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Treasurer presented her report on finances.</w:t>
            </w:r>
          </w:p>
          <w:p w14:paraId="4240DB87" w14:textId="778CCC88" w:rsidR="005362DB" w:rsidRPr="00911235" w:rsidRDefault="005362DB" w:rsidP="00C030D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11BF359D" w14:textId="77777777" w:rsidR="00911235" w:rsidRDefault="0091123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D35AAB6" w14:textId="2DFA4C94" w:rsidR="00911235" w:rsidRPr="00275E40" w:rsidRDefault="00C90DE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Pamela Hanmer</w:t>
            </w:r>
          </w:p>
        </w:tc>
      </w:tr>
      <w:tr w:rsidR="006E21CE" w:rsidRPr="00275E40" w14:paraId="49B9DB6B" w14:textId="77777777" w:rsidTr="001C6CDE">
        <w:tc>
          <w:tcPr>
            <w:tcW w:w="641" w:type="dxa"/>
            <w:shd w:val="clear" w:color="auto" w:fill="auto"/>
          </w:tcPr>
          <w:p w14:paraId="41C39741" w14:textId="69B905BB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3A5EED44" w14:textId="794928D3" w:rsidR="008F3336" w:rsidRPr="00BE7046" w:rsidRDefault="006E21CE" w:rsidP="008F3336">
            <w:pPr>
              <w:spacing w:after="0" w:line="240" w:lineRule="auto"/>
              <w:jc w:val="both"/>
              <w:rPr>
                <w:b/>
                <w:bCs/>
              </w:rPr>
            </w:pPr>
            <w:r w:rsidRPr="00275E40">
              <w:rPr>
                <w:b/>
                <w:bCs/>
              </w:rPr>
              <w:t>REPORTS FROM COMMUNITY ORGANISATIONS AND PROJECT UPDATES</w:t>
            </w:r>
            <w:r w:rsidR="008F3336" w:rsidRPr="00BE7046">
              <w:rPr>
                <w:b/>
                <w:bCs/>
              </w:rPr>
              <w:t xml:space="preserve"> Darvel Area Regeneration Team (DART): </w:t>
            </w:r>
          </w:p>
          <w:p w14:paraId="012ACDF2" w14:textId="66092A72" w:rsidR="00C72FC7" w:rsidRPr="00523002" w:rsidRDefault="008F3336" w:rsidP="00656B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paper summarising the range of projects being taken forward by DART had been issued to members in advance of the </w:t>
            </w:r>
            <w:r w:rsidR="00656BB4">
              <w:rPr>
                <w:sz w:val="20"/>
                <w:szCs w:val="20"/>
              </w:rPr>
              <w:t>meeting.</w:t>
            </w:r>
          </w:p>
          <w:p w14:paraId="2F1DCA80" w14:textId="13A22E79" w:rsidR="00656BB4" w:rsidRDefault="008F3336" w:rsidP="005230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3002">
              <w:rPr>
                <w:b/>
                <w:bCs/>
                <w:sz w:val="20"/>
                <w:szCs w:val="20"/>
              </w:rPr>
              <w:t>The Darvel 150 Community Event</w:t>
            </w:r>
            <w:r w:rsidR="005425E8" w:rsidRPr="00523002">
              <w:rPr>
                <w:b/>
                <w:bCs/>
                <w:sz w:val="20"/>
                <w:szCs w:val="20"/>
              </w:rPr>
              <w:t>: Preparation’s is ongoing for the Darvel 150 event, to be held in Town Hall Saturday 27</w:t>
            </w:r>
            <w:r w:rsidR="005425E8" w:rsidRPr="0052300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5425E8" w:rsidRPr="00523002">
              <w:rPr>
                <w:b/>
                <w:bCs/>
                <w:sz w:val="20"/>
                <w:szCs w:val="20"/>
              </w:rPr>
              <w:t xml:space="preserve"> May commemorating the 150</w:t>
            </w:r>
            <w:r w:rsidR="005425E8" w:rsidRPr="0052300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5425E8" w:rsidRPr="00523002">
              <w:rPr>
                <w:b/>
                <w:bCs/>
                <w:sz w:val="20"/>
                <w:szCs w:val="20"/>
              </w:rPr>
              <w:t xml:space="preserve"> anniversary of Darvel</w:t>
            </w:r>
            <w:r w:rsidR="00921B34">
              <w:rPr>
                <w:b/>
                <w:bCs/>
                <w:sz w:val="20"/>
                <w:szCs w:val="20"/>
              </w:rPr>
              <w:t xml:space="preserve"> achieving Burgh Status in 1873</w:t>
            </w:r>
          </w:p>
          <w:p w14:paraId="61941481" w14:textId="4FDD93C0" w:rsidR="002B6ED0" w:rsidRDefault="002B6ED0" w:rsidP="008F3336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Darvel Improvement Group</w:t>
            </w:r>
          </w:p>
          <w:p w14:paraId="0485999E" w14:textId="3651220D" w:rsidR="008F3336" w:rsidRDefault="00C030D4" w:rsidP="008F3336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F3336" w:rsidRPr="00911235">
              <w:rPr>
                <w:b/>
                <w:bCs/>
              </w:rPr>
              <w:t>Darvel</w:t>
            </w:r>
            <w:r w:rsidR="008F3336">
              <w:rPr>
                <w:b/>
                <w:bCs/>
              </w:rPr>
              <w:t xml:space="preserve"> Music Company</w:t>
            </w:r>
            <w:r>
              <w:rPr>
                <w:b/>
                <w:bCs/>
              </w:rPr>
              <w:t xml:space="preserve"> and Sports Darvel</w:t>
            </w:r>
          </w:p>
          <w:p w14:paraId="6976AD4A" w14:textId="0DF7A397" w:rsidR="00B8346A" w:rsidRDefault="00C030D4" w:rsidP="002B6ED0">
            <w:pPr>
              <w:pStyle w:val="HTMLPreformatte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summary of updates from these 3 organisations had been circulated with papers f</w:t>
            </w:r>
            <w:r w:rsidR="004E1C5E">
              <w:rPr>
                <w:rFonts w:asciiTheme="minorHAnsi" w:hAnsiTheme="minorHAnsi" w:cstheme="minorHAnsi"/>
              </w:rPr>
              <w:t>or</w:t>
            </w:r>
            <w:r w:rsidR="002B6ED0">
              <w:rPr>
                <w:rFonts w:asciiTheme="minorHAnsi" w:hAnsiTheme="minorHAnsi" w:cstheme="minorHAnsi"/>
              </w:rPr>
              <w:t xml:space="preserve"> the meeting. </w:t>
            </w:r>
          </w:p>
          <w:p w14:paraId="41928D61" w14:textId="0F37A0A3" w:rsidR="00911235" w:rsidRPr="00275E40" w:rsidRDefault="00911235" w:rsidP="008F3336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40CD7007" w14:textId="0CA63F28" w:rsidR="00911235" w:rsidRDefault="0091123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9984E00" w14:textId="62F54F02" w:rsidR="00EB0851" w:rsidRDefault="00EB0851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7E4E70D" w14:textId="2380CA12" w:rsidR="00EB0851" w:rsidRDefault="00EB0851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ED4E131" w14:textId="4EE6AD0E" w:rsidR="00EB0851" w:rsidRPr="00EB0851" w:rsidRDefault="00EB0851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E3B7E24" w14:textId="61EE2FE4" w:rsidR="006E21CE" w:rsidRPr="00EB0851" w:rsidRDefault="006E21CE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B632C67" w14:textId="77777777" w:rsidR="006E21CE" w:rsidRPr="00EB0851" w:rsidRDefault="006E21CE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2652BD0" w14:textId="77777777" w:rsidR="00FC6EA6" w:rsidRPr="00EB0851" w:rsidRDefault="00FC6EA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E2F8592" w14:textId="49D4808A" w:rsidR="00B419B6" w:rsidRDefault="00B419B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8541BE6" w14:textId="77777777" w:rsidR="00AD3FC8" w:rsidRDefault="00AD3FC8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2ABFF9D" w14:textId="77777777" w:rsidR="00B419B6" w:rsidRDefault="00B419B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34ADAD4" w14:textId="4AAB8F9F" w:rsidR="00B419B6" w:rsidRPr="00275E40" w:rsidRDefault="00B419B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D4B40" w:rsidRPr="00275E40" w14:paraId="55B97B88" w14:textId="77777777" w:rsidTr="001C6CDE">
        <w:tc>
          <w:tcPr>
            <w:tcW w:w="641" w:type="dxa"/>
            <w:shd w:val="clear" w:color="auto" w:fill="auto"/>
          </w:tcPr>
          <w:p w14:paraId="7A978022" w14:textId="08E37328" w:rsidR="001D4B40" w:rsidRPr="00275E40" w:rsidRDefault="001D4B40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17B0A4E6" w14:textId="77777777" w:rsidR="00523002" w:rsidRPr="00921B34" w:rsidRDefault="00523002" w:rsidP="00921B34">
            <w:pPr>
              <w:rPr>
                <w:sz w:val="20"/>
                <w:szCs w:val="20"/>
              </w:rPr>
            </w:pPr>
          </w:p>
          <w:p w14:paraId="02ED4B21" w14:textId="77777777" w:rsidR="00921B34" w:rsidRPr="00D96BEC" w:rsidRDefault="00921B34" w:rsidP="00921B3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 OF NEXT MEETING</w:t>
            </w:r>
            <w:r w:rsidRPr="00275E40">
              <w:rPr>
                <w:b/>
                <w:bCs/>
              </w:rPr>
              <w:t xml:space="preserve"> </w:t>
            </w:r>
            <w:r w:rsidRPr="00275E40">
              <w:rPr>
                <w:sz w:val="20"/>
                <w:szCs w:val="20"/>
              </w:rPr>
              <w:t xml:space="preserve">  </w:t>
            </w:r>
          </w:p>
          <w:p w14:paraId="6467DE51" w14:textId="77777777" w:rsidR="00921B34" w:rsidRDefault="00921B34" w:rsidP="00921B34">
            <w:pPr>
              <w:spacing w:after="0" w:line="240" w:lineRule="auto"/>
              <w:rPr>
                <w:b/>
                <w:bCs/>
              </w:rPr>
            </w:pPr>
            <w:r w:rsidRPr="00275E40">
              <w:rPr>
                <w:b/>
                <w:bCs/>
              </w:rPr>
              <w:t>Date of next meeting</w:t>
            </w:r>
            <w:r>
              <w:rPr>
                <w:b/>
                <w:bCs/>
              </w:rPr>
              <w:t xml:space="preserve"> and AGM</w:t>
            </w:r>
            <w:r w:rsidRPr="00275E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Wednesday 31</w:t>
            </w:r>
            <w:r w:rsidRPr="004D6E1D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may 2O23 at 6.30</w:t>
            </w:r>
            <w:r w:rsidRPr="00275E40">
              <w:rPr>
                <w:b/>
                <w:bCs/>
              </w:rPr>
              <w:t>pm</w:t>
            </w:r>
            <w:r>
              <w:rPr>
                <w:b/>
                <w:bCs/>
              </w:rPr>
              <w:t xml:space="preserve"> in Darvel Town Hall. </w:t>
            </w:r>
          </w:p>
          <w:p w14:paraId="333A933A" w14:textId="433DBDD0" w:rsidR="00DD67D5" w:rsidRDefault="00921B34" w:rsidP="00E23F0C">
            <w:pPr>
              <w:spacing w:after="0" w:line="240" w:lineRule="auto"/>
              <w:rPr>
                <w:sz w:val="20"/>
                <w:szCs w:val="20"/>
              </w:rPr>
            </w:pPr>
            <w:r w:rsidRPr="001271E3">
              <w:rPr>
                <w:sz w:val="20"/>
                <w:szCs w:val="20"/>
              </w:rPr>
              <w:t>A list of meeting dates for 2023 had been circulated.</w:t>
            </w:r>
          </w:p>
          <w:p w14:paraId="211BA12C" w14:textId="09F9122A" w:rsidR="00DD67D5" w:rsidRPr="00DD67D5" w:rsidRDefault="00DD67D5" w:rsidP="001271E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751F3B13" w14:textId="77777777" w:rsidR="00A06A61" w:rsidRPr="001271E3" w:rsidRDefault="00A06A61" w:rsidP="001C6CD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043301B1" w14:textId="77777777" w:rsidR="001271E3" w:rsidRDefault="001271E3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004C6D0" w14:textId="77777777" w:rsidR="00DD67D5" w:rsidRDefault="00DD67D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DBE7012" w14:textId="77777777" w:rsidR="00DD67D5" w:rsidRDefault="00DD67D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4D1324F" w14:textId="77777777" w:rsidR="00DD67D5" w:rsidRDefault="00DD67D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A61D529" w14:textId="77777777" w:rsidR="00DD67D5" w:rsidRDefault="00DD67D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C02E289" w14:textId="26559385" w:rsidR="00DD67D5" w:rsidRPr="00CC30AA" w:rsidRDefault="00DD67D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410ACD9" w14:textId="77777777" w:rsidR="00792A45" w:rsidRDefault="00792A45" w:rsidP="00911235"/>
    <w:p w14:paraId="652B8032" w14:textId="36D9ED7B" w:rsidR="00355D99" w:rsidRDefault="002652DD">
      <w:r>
        <w:t>Susan Sutherland</w:t>
      </w:r>
      <w:r w:rsidR="00C65411">
        <w:t xml:space="preserve">, DDCC Secretary, </w:t>
      </w:r>
      <w:r w:rsidR="00E23F0C">
        <w:t>26th April</w:t>
      </w:r>
      <w:r w:rsidR="003A6F06">
        <w:t xml:space="preserve"> 2023</w:t>
      </w:r>
    </w:p>
    <w:sectPr w:rsidR="00355D99" w:rsidSect="006E2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9D5"/>
    <w:multiLevelType w:val="hybridMultilevel"/>
    <w:tmpl w:val="1EB45F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283"/>
    <w:multiLevelType w:val="hybridMultilevel"/>
    <w:tmpl w:val="9CD8A15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A285AB5"/>
    <w:multiLevelType w:val="hybridMultilevel"/>
    <w:tmpl w:val="4E4AFD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5747"/>
    <w:multiLevelType w:val="hybridMultilevel"/>
    <w:tmpl w:val="91FAAC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E19"/>
    <w:multiLevelType w:val="hybridMultilevel"/>
    <w:tmpl w:val="61C8AA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2F8"/>
    <w:multiLevelType w:val="hybridMultilevel"/>
    <w:tmpl w:val="CABC12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08F1"/>
    <w:multiLevelType w:val="hybridMultilevel"/>
    <w:tmpl w:val="92DA4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427B4"/>
    <w:multiLevelType w:val="hybridMultilevel"/>
    <w:tmpl w:val="E292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2CAE"/>
    <w:multiLevelType w:val="hybridMultilevel"/>
    <w:tmpl w:val="98E063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93FA7"/>
    <w:multiLevelType w:val="hybridMultilevel"/>
    <w:tmpl w:val="4EC659CA"/>
    <w:lvl w:ilvl="0" w:tplc="08090005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0" w15:restartNumberingAfterBreak="0">
    <w:nsid w:val="1B972497"/>
    <w:multiLevelType w:val="hybridMultilevel"/>
    <w:tmpl w:val="CCC63B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C2F34"/>
    <w:multiLevelType w:val="hybridMultilevel"/>
    <w:tmpl w:val="4E52F1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721EB"/>
    <w:multiLevelType w:val="hybridMultilevel"/>
    <w:tmpl w:val="E71E1B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144B"/>
    <w:multiLevelType w:val="hybridMultilevel"/>
    <w:tmpl w:val="77EE47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7305E"/>
    <w:multiLevelType w:val="hybridMultilevel"/>
    <w:tmpl w:val="6E3EB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05F15"/>
    <w:multiLevelType w:val="hybridMultilevel"/>
    <w:tmpl w:val="DC3A16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252BC"/>
    <w:multiLevelType w:val="hybridMultilevel"/>
    <w:tmpl w:val="382EC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B614B"/>
    <w:multiLevelType w:val="hybridMultilevel"/>
    <w:tmpl w:val="E2A2E5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86EDD"/>
    <w:multiLevelType w:val="hybridMultilevel"/>
    <w:tmpl w:val="53A68B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83D90"/>
    <w:multiLevelType w:val="hybridMultilevel"/>
    <w:tmpl w:val="14E63D44"/>
    <w:lvl w:ilvl="0" w:tplc="0809000B">
      <w:start w:val="1"/>
      <w:numFmt w:val="bullet"/>
      <w:lvlText w:val=""/>
      <w:lvlJc w:val="left"/>
      <w:pPr>
        <w:ind w:left="8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0" w15:restartNumberingAfterBreak="0">
    <w:nsid w:val="43DC0CE1"/>
    <w:multiLevelType w:val="hybridMultilevel"/>
    <w:tmpl w:val="A12A529C"/>
    <w:lvl w:ilvl="0" w:tplc="08090019">
      <w:start w:val="1"/>
      <w:numFmt w:val="lowerLetter"/>
      <w:lvlText w:val="%1."/>
      <w:lvlJc w:val="lef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1" w15:restartNumberingAfterBreak="0">
    <w:nsid w:val="46225BEA"/>
    <w:multiLevelType w:val="hybridMultilevel"/>
    <w:tmpl w:val="8DEC2DF6"/>
    <w:lvl w:ilvl="0" w:tplc="A69670D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00B81"/>
    <w:multiLevelType w:val="hybridMultilevel"/>
    <w:tmpl w:val="1ED2E1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D099F"/>
    <w:multiLevelType w:val="hybridMultilevel"/>
    <w:tmpl w:val="7004A802"/>
    <w:lvl w:ilvl="0" w:tplc="08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0B74B72"/>
    <w:multiLevelType w:val="hybridMultilevel"/>
    <w:tmpl w:val="182237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73C7"/>
    <w:multiLevelType w:val="hybridMultilevel"/>
    <w:tmpl w:val="B706D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55066"/>
    <w:multiLevelType w:val="hybridMultilevel"/>
    <w:tmpl w:val="9DD0B2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55068"/>
    <w:multiLevelType w:val="hybridMultilevel"/>
    <w:tmpl w:val="EDB03D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DC0C9B"/>
    <w:multiLevelType w:val="hybridMultilevel"/>
    <w:tmpl w:val="8794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75774"/>
    <w:multiLevelType w:val="hybridMultilevel"/>
    <w:tmpl w:val="341472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81620"/>
    <w:multiLevelType w:val="hybridMultilevel"/>
    <w:tmpl w:val="EF4235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20CF"/>
    <w:multiLevelType w:val="hybridMultilevel"/>
    <w:tmpl w:val="ACF60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A5157"/>
    <w:multiLevelType w:val="hybridMultilevel"/>
    <w:tmpl w:val="47A4C0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16221"/>
    <w:multiLevelType w:val="hybridMultilevel"/>
    <w:tmpl w:val="9C60A9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5"/>
  </w:num>
  <w:num w:numId="4">
    <w:abstractNumId w:val="5"/>
  </w:num>
  <w:num w:numId="5">
    <w:abstractNumId w:val="24"/>
  </w:num>
  <w:num w:numId="6">
    <w:abstractNumId w:val="27"/>
  </w:num>
  <w:num w:numId="7">
    <w:abstractNumId w:val="14"/>
  </w:num>
  <w:num w:numId="8">
    <w:abstractNumId w:val="13"/>
  </w:num>
  <w:num w:numId="9">
    <w:abstractNumId w:val="31"/>
  </w:num>
  <w:num w:numId="10">
    <w:abstractNumId w:val="7"/>
  </w:num>
  <w:num w:numId="11">
    <w:abstractNumId w:val="28"/>
  </w:num>
  <w:num w:numId="12">
    <w:abstractNumId w:val="26"/>
  </w:num>
  <w:num w:numId="13">
    <w:abstractNumId w:val="32"/>
  </w:num>
  <w:num w:numId="14">
    <w:abstractNumId w:val="0"/>
  </w:num>
  <w:num w:numId="15">
    <w:abstractNumId w:val="12"/>
  </w:num>
  <w:num w:numId="16">
    <w:abstractNumId w:val="3"/>
  </w:num>
  <w:num w:numId="17">
    <w:abstractNumId w:val="33"/>
  </w:num>
  <w:num w:numId="18">
    <w:abstractNumId w:val="1"/>
  </w:num>
  <w:num w:numId="19">
    <w:abstractNumId w:val="29"/>
  </w:num>
  <w:num w:numId="20">
    <w:abstractNumId w:val="19"/>
  </w:num>
  <w:num w:numId="21">
    <w:abstractNumId w:val="9"/>
  </w:num>
  <w:num w:numId="22">
    <w:abstractNumId w:val="16"/>
  </w:num>
  <w:num w:numId="23">
    <w:abstractNumId w:val="8"/>
  </w:num>
  <w:num w:numId="24">
    <w:abstractNumId w:val="11"/>
  </w:num>
  <w:num w:numId="25">
    <w:abstractNumId w:val="20"/>
  </w:num>
  <w:num w:numId="26">
    <w:abstractNumId w:val="10"/>
  </w:num>
  <w:num w:numId="27">
    <w:abstractNumId w:val="18"/>
  </w:num>
  <w:num w:numId="28">
    <w:abstractNumId w:val="4"/>
  </w:num>
  <w:num w:numId="29">
    <w:abstractNumId w:val="2"/>
  </w:num>
  <w:num w:numId="30">
    <w:abstractNumId w:val="22"/>
  </w:num>
  <w:num w:numId="31">
    <w:abstractNumId w:val="6"/>
  </w:num>
  <w:num w:numId="32">
    <w:abstractNumId w:val="17"/>
  </w:num>
  <w:num w:numId="33">
    <w:abstractNumId w:val="3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CE"/>
    <w:rsid w:val="000059F6"/>
    <w:rsid w:val="00021444"/>
    <w:rsid w:val="000227E7"/>
    <w:rsid w:val="0002624D"/>
    <w:rsid w:val="00026292"/>
    <w:rsid w:val="0003663F"/>
    <w:rsid w:val="00040E2C"/>
    <w:rsid w:val="000425C5"/>
    <w:rsid w:val="0004491B"/>
    <w:rsid w:val="000549FF"/>
    <w:rsid w:val="00064B3C"/>
    <w:rsid w:val="000676CF"/>
    <w:rsid w:val="000773B8"/>
    <w:rsid w:val="00085329"/>
    <w:rsid w:val="00093663"/>
    <w:rsid w:val="000A3CCF"/>
    <w:rsid w:val="000C2043"/>
    <w:rsid w:val="000C3957"/>
    <w:rsid w:val="000C6DEC"/>
    <w:rsid w:val="000D0A31"/>
    <w:rsid w:val="000D24C7"/>
    <w:rsid w:val="000E076D"/>
    <w:rsid w:val="000F6AF6"/>
    <w:rsid w:val="00102081"/>
    <w:rsid w:val="00107D27"/>
    <w:rsid w:val="001271E3"/>
    <w:rsid w:val="00127A09"/>
    <w:rsid w:val="00154C04"/>
    <w:rsid w:val="001568CD"/>
    <w:rsid w:val="00160B42"/>
    <w:rsid w:val="00161049"/>
    <w:rsid w:val="001649CB"/>
    <w:rsid w:val="00186233"/>
    <w:rsid w:val="00197A14"/>
    <w:rsid w:val="001A3607"/>
    <w:rsid w:val="001A4003"/>
    <w:rsid w:val="001A5EE0"/>
    <w:rsid w:val="001B49F8"/>
    <w:rsid w:val="001C0E6E"/>
    <w:rsid w:val="001C6A23"/>
    <w:rsid w:val="001D4B40"/>
    <w:rsid w:val="001D60CA"/>
    <w:rsid w:val="001F173D"/>
    <w:rsid w:val="001F4F62"/>
    <w:rsid w:val="00212B4A"/>
    <w:rsid w:val="002454CD"/>
    <w:rsid w:val="00255E43"/>
    <w:rsid w:val="0026343B"/>
    <w:rsid w:val="0026379B"/>
    <w:rsid w:val="002652DD"/>
    <w:rsid w:val="002724C4"/>
    <w:rsid w:val="002838F8"/>
    <w:rsid w:val="00284DEC"/>
    <w:rsid w:val="002874D4"/>
    <w:rsid w:val="002A061C"/>
    <w:rsid w:val="002A2E9C"/>
    <w:rsid w:val="002A5DF6"/>
    <w:rsid w:val="002B6ED0"/>
    <w:rsid w:val="002B7081"/>
    <w:rsid w:val="002D34D8"/>
    <w:rsid w:val="002F1CB5"/>
    <w:rsid w:val="002F5D21"/>
    <w:rsid w:val="00304E31"/>
    <w:rsid w:val="0030740C"/>
    <w:rsid w:val="00320928"/>
    <w:rsid w:val="00325BFE"/>
    <w:rsid w:val="00336852"/>
    <w:rsid w:val="0033758F"/>
    <w:rsid w:val="003429D3"/>
    <w:rsid w:val="00346786"/>
    <w:rsid w:val="00355C02"/>
    <w:rsid w:val="00355D99"/>
    <w:rsid w:val="00374211"/>
    <w:rsid w:val="0038036B"/>
    <w:rsid w:val="00391DF0"/>
    <w:rsid w:val="003951CA"/>
    <w:rsid w:val="00395323"/>
    <w:rsid w:val="003A5CE8"/>
    <w:rsid w:val="003A6F06"/>
    <w:rsid w:val="003B6BF5"/>
    <w:rsid w:val="003C6FBA"/>
    <w:rsid w:val="003C7AAF"/>
    <w:rsid w:val="003D3923"/>
    <w:rsid w:val="003E1CE1"/>
    <w:rsid w:val="003E1F28"/>
    <w:rsid w:val="003E6324"/>
    <w:rsid w:val="003F2616"/>
    <w:rsid w:val="003F5BB9"/>
    <w:rsid w:val="003F6A6D"/>
    <w:rsid w:val="00416826"/>
    <w:rsid w:val="00447144"/>
    <w:rsid w:val="00456FB2"/>
    <w:rsid w:val="0046741D"/>
    <w:rsid w:val="00470A10"/>
    <w:rsid w:val="00475F47"/>
    <w:rsid w:val="0048216B"/>
    <w:rsid w:val="0048495C"/>
    <w:rsid w:val="00491B58"/>
    <w:rsid w:val="0049262D"/>
    <w:rsid w:val="004A793B"/>
    <w:rsid w:val="004D30DE"/>
    <w:rsid w:val="004D3856"/>
    <w:rsid w:val="004D6E1D"/>
    <w:rsid w:val="004E002F"/>
    <w:rsid w:val="004E1C5E"/>
    <w:rsid w:val="0050193C"/>
    <w:rsid w:val="00504079"/>
    <w:rsid w:val="00513097"/>
    <w:rsid w:val="0051680F"/>
    <w:rsid w:val="00523002"/>
    <w:rsid w:val="005362DB"/>
    <w:rsid w:val="005425E8"/>
    <w:rsid w:val="005455DA"/>
    <w:rsid w:val="00552C2A"/>
    <w:rsid w:val="005538FB"/>
    <w:rsid w:val="00581457"/>
    <w:rsid w:val="005958AB"/>
    <w:rsid w:val="005C54D9"/>
    <w:rsid w:val="005C56DE"/>
    <w:rsid w:val="005D45E9"/>
    <w:rsid w:val="005E2638"/>
    <w:rsid w:val="005F29B1"/>
    <w:rsid w:val="0060571B"/>
    <w:rsid w:val="00607340"/>
    <w:rsid w:val="0062031F"/>
    <w:rsid w:val="00621B96"/>
    <w:rsid w:val="0063461D"/>
    <w:rsid w:val="00636103"/>
    <w:rsid w:val="00642343"/>
    <w:rsid w:val="006429DE"/>
    <w:rsid w:val="00656BB4"/>
    <w:rsid w:val="00656C33"/>
    <w:rsid w:val="006906FC"/>
    <w:rsid w:val="006A5775"/>
    <w:rsid w:val="006A721E"/>
    <w:rsid w:val="006B2442"/>
    <w:rsid w:val="006E21CE"/>
    <w:rsid w:val="006F735D"/>
    <w:rsid w:val="00700CD9"/>
    <w:rsid w:val="007047A0"/>
    <w:rsid w:val="00707A7D"/>
    <w:rsid w:val="00717AE9"/>
    <w:rsid w:val="00740872"/>
    <w:rsid w:val="00743334"/>
    <w:rsid w:val="0074348C"/>
    <w:rsid w:val="00752468"/>
    <w:rsid w:val="00760639"/>
    <w:rsid w:val="0078249F"/>
    <w:rsid w:val="00792A45"/>
    <w:rsid w:val="007B0288"/>
    <w:rsid w:val="007B1246"/>
    <w:rsid w:val="007E4970"/>
    <w:rsid w:val="007F29DE"/>
    <w:rsid w:val="007F386D"/>
    <w:rsid w:val="007F3C18"/>
    <w:rsid w:val="0080015B"/>
    <w:rsid w:val="00802FD6"/>
    <w:rsid w:val="00804B4A"/>
    <w:rsid w:val="0080504A"/>
    <w:rsid w:val="0081106C"/>
    <w:rsid w:val="00811664"/>
    <w:rsid w:val="00816B5D"/>
    <w:rsid w:val="0082147A"/>
    <w:rsid w:val="00822485"/>
    <w:rsid w:val="008255AF"/>
    <w:rsid w:val="00831FB6"/>
    <w:rsid w:val="00844975"/>
    <w:rsid w:val="00846305"/>
    <w:rsid w:val="008578A5"/>
    <w:rsid w:val="00884FF0"/>
    <w:rsid w:val="00885B78"/>
    <w:rsid w:val="008906A7"/>
    <w:rsid w:val="008A1D4E"/>
    <w:rsid w:val="008A38DF"/>
    <w:rsid w:val="008B1AF6"/>
    <w:rsid w:val="008C619E"/>
    <w:rsid w:val="008D1A34"/>
    <w:rsid w:val="008D61BF"/>
    <w:rsid w:val="008D7D9B"/>
    <w:rsid w:val="008E1A2D"/>
    <w:rsid w:val="008E5CBB"/>
    <w:rsid w:val="008F3336"/>
    <w:rsid w:val="008F7A6A"/>
    <w:rsid w:val="008F7FD5"/>
    <w:rsid w:val="00900B3D"/>
    <w:rsid w:val="00911235"/>
    <w:rsid w:val="00921B34"/>
    <w:rsid w:val="00926D73"/>
    <w:rsid w:val="009340CB"/>
    <w:rsid w:val="009451B3"/>
    <w:rsid w:val="009513AC"/>
    <w:rsid w:val="00952F94"/>
    <w:rsid w:val="009561E1"/>
    <w:rsid w:val="00965F74"/>
    <w:rsid w:val="00966C58"/>
    <w:rsid w:val="0098322B"/>
    <w:rsid w:val="00991D87"/>
    <w:rsid w:val="009A0595"/>
    <w:rsid w:val="009A622A"/>
    <w:rsid w:val="009B32EF"/>
    <w:rsid w:val="009B3E4A"/>
    <w:rsid w:val="009C3DE7"/>
    <w:rsid w:val="009D4CA5"/>
    <w:rsid w:val="009E28F4"/>
    <w:rsid w:val="009E3CC7"/>
    <w:rsid w:val="009E79D5"/>
    <w:rsid w:val="00A06A61"/>
    <w:rsid w:val="00A216CA"/>
    <w:rsid w:val="00A3006A"/>
    <w:rsid w:val="00A336FD"/>
    <w:rsid w:val="00A36C1E"/>
    <w:rsid w:val="00A52DD3"/>
    <w:rsid w:val="00A545D5"/>
    <w:rsid w:val="00A71B2E"/>
    <w:rsid w:val="00A8121C"/>
    <w:rsid w:val="00A92C27"/>
    <w:rsid w:val="00A96DFD"/>
    <w:rsid w:val="00AA37AC"/>
    <w:rsid w:val="00AA3E17"/>
    <w:rsid w:val="00AB3AE9"/>
    <w:rsid w:val="00AB7E0C"/>
    <w:rsid w:val="00AC4C92"/>
    <w:rsid w:val="00AD3FC8"/>
    <w:rsid w:val="00AE7C42"/>
    <w:rsid w:val="00AF1CF6"/>
    <w:rsid w:val="00AF585E"/>
    <w:rsid w:val="00AF6453"/>
    <w:rsid w:val="00B03A8A"/>
    <w:rsid w:val="00B05519"/>
    <w:rsid w:val="00B1376A"/>
    <w:rsid w:val="00B138DC"/>
    <w:rsid w:val="00B2106C"/>
    <w:rsid w:val="00B21634"/>
    <w:rsid w:val="00B2536C"/>
    <w:rsid w:val="00B328BE"/>
    <w:rsid w:val="00B40D90"/>
    <w:rsid w:val="00B419B6"/>
    <w:rsid w:val="00B47E49"/>
    <w:rsid w:val="00B47FD5"/>
    <w:rsid w:val="00B511FF"/>
    <w:rsid w:val="00B65EDD"/>
    <w:rsid w:val="00B81745"/>
    <w:rsid w:val="00B82DE4"/>
    <w:rsid w:val="00B8346A"/>
    <w:rsid w:val="00B87CCA"/>
    <w:rsid w:val="00B94DDA"/>
    <w:rsid w:val="00BB5975"/>
    <w:rsid w:val="00BD01C0"/>
    <w:rsid w:val="00BD3509"/>
    <w:rsid w:val="00BE243B"/>
    <w:rsid w:val="00BE7046"/>
    <w:rsid w:val="00C02373"/>
    <w:rsid w:val="00C030D4"/>
    <w:rsid w:val="00C064D5"/>
    <w:rsid w:val="00C21629"/>
    <w:rsid w:val="00C25D76"/>
    <w:rsid w:val="00C33DA4"/>
    <w:rsid w:val="00C352A5"/>
    <w:rsid w:val="00C43BD6"/>
    <w:rsid w:val="00C51063"/>
    <w:rsid w:val="00C51DE6"/>
    <w:rsid w:val="00C65411"/>
    <w:rsid w:val="00C71CE1"/>
    <w:rsid w:val="00C72AA9"/>
    <w:rsid w:val="00C72FC7"/>
    <w:rsid w:val="00C81434"/>
    <w:rsid w:val="00C857E7"/>
    <w:rsid w:val="00C85F03"/>
    <w:rsid w:val="00C90DE5"/>
    <w:rsid w:val="00CA53BF"/>
    <w:rsid w:val="00CB5011"/>
    <w:rsid w:val="00CB560B"/>
    <w:rsid w:val="00CB7031"/>
    <w:rsid w:val="00CB7F53"/>
    <w:rsid w:val="00CC30AA"/>
    <w:rsid w:val="00CC49E7"/>
    <w:rsid w:val="00CD4D96"/>
    <w:rsid w:val="00D057F8"/>
    <w:rsid w:val="00D07490"/>
    <w:rsid w:val="00D22580"/>
    <w:rsid w:val="00D2709C"/>
    <w:rsid w:val="00D65A44"/>
    <w:rsid w:val="00D67581"/>
    <w:rsid w:val="00D71D93"/>
    <w:rsid w:val="00D735C0"/>
    <w:rsid w:val="00D7490E"/>
    <w:rsid w:val="00D91F41"/>
    <w:rsid w:val="00D92D24"/>
    <w:rsid w:val="00D96BEC"/>
    <w:rsid w:val="00DA0DA0"/>
    <w:rsid w:val="00DA2141"/>
    <w:rsid w:val="00DB6D38"/>
    <w:rsid w:val="00DC4D7D"/>
    <w:rsid w:val="00DC5878"/>
    <w:rsid w:val="00DD2D8E"/>
    <w:rsid w:val="00DD67D5"/>
    <w:rsid w:val="00DE30CC"/>
    <w:rsid w:val="00DE4C71"/>
    <w:rsid w:val="00DE716F"/>
    <w:rsid w:val="00DF3279"/>
    <w:rsid w:val="00DF614E"/>
    <w:rsid w:val="00DF69F7"/>
    <w:rsid w:val="00E04275"/>
    <w:rsid w:val="00E2067E"/>
    <w:rsid w:val="00E23F0C"/>
    <w:rsid w:val="00E246DC"/>
    <w:rsid w:val="00E427EB"/>
    <w:rsid w:val="00E56321"/>
    <w:rsid w:val="00E60E54"/>
    <w:rsid w:val="00E84554"/>
    <w:rsid w:val="00E933CD"/>
    <w:rsid w:val="00EA278B"/>
    <w:rsid w:val="00EA5C38"/>
    <w:rsid w:val="00EB0851"/>
    <w:rsid w:val="00EB1FF7"/>
    <w:rsid w:val="00EB5FF8"/>
    <w:rsid w:val="00EC0A62"/>
    <w:rsid w:val="00EC12B2"/>
    <w:rsid w:val="00EC218E"/>
    <w:rsid w:val="00EC7C71"/>
    <w:rsid w:val="00ED453E"/>
    <w:rsid w:val="00EE29FB"/>
    <w:rsid w:val="00EE4851"/>
    <w:rsid w:val="00F00152"/>
    <w:rsid w:val="00F059D4"/>
    <w:rsid w:val="00F10530"/>
    <w:rsid w:val="00F11D67"/>
    <w:rsid w:val="00F170A8"/>
    <w:rsid w:val="00F2351F"/>
    <w:rsid w:val="00F27049"/>
    <w:rsid w:val="00F374F4"/>
    <w:rsid w:val="00F524EE"/>
    <w:rsid w:val="00F5449D"/>
    <w:rsid w:val="00F65A35"/>
    <w:rsid w:val="00F70526"/>
    <w:rsid w:val="00F74B07"/>
    <w:rsid w:val="00F86FC4"/>
    <w:rsid w:val="00FA248E"/>
    <w:rsid w:val="00FA26BC"/>
    <w:rsid w:val="00FC2F80"/>
    <w:rsid w:val="00FC6EA6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AED1"/>
  <w15:chartTrackingRefBased/>
  <w15:docId w15:val="{A44D9D64-F919-4768-8ADA-05D8D45D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C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6E21CE"/>
  </w:style>
  <w:style w:type="paragraph" w:styleId="NoSpacing">
    <w:name w:val="No Spacing"/>
    <w:uiPriority w:val="1"/>
    <w:qFormat/>
    <w:rsid w:val="006E21C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25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E6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6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6EA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B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58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58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22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322B"/>
  </w:style>
  <w:style w:type="character" w:customStyle="1" w:styleId="Heading1Char">
    <w:name w:val="Heading 1 Char"/>
    <w:basedOn w:val="DefaultParagraphFont"/>
    <w:link w:val="Heading1"/>
    <w:uiPriority w:val="9"/>
    <w:rsid w:val="00C8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8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lanning.east-ayrshire.gov.uk/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Gardner</dc:creator>
  <cp:keywords/>
  <dc:description/>
  <cp:lastModifiedBy>brian sutherland</cp:lastModifiedBy>
  <cp:revision>5</cp:revision>
  <cp:lastPrinted>2023-04-27T16:05:00Z</cp:lastPrinted>
  <dcterms:created xsi:type="dcterms:W3CDTF">2023-04-27T16:04:00Z</dcterms:created>
  <dcterms:modified xsi:type="dcterms:W3CDTF">2023-04-27T16:16:00Z</dcterms:modified>
</cp:coreProperties>
</file>